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23" w:type="dxa"/>
        <w:tblLook w:val="04A0" w:firstRow="1" w:lastRow="0" w:firstColumn="1" w:lastColumn="0" w:noHBand="0" w:noVBand="1"/>
      </w:tblPr>
      <w:tblGrid>
        <w:gridCol w:w="5103"/>
        <w:gridCol w:w="4820"/>
      </w:tblGrid>
      <w:tr w:rsidR="00233834" w:rsidRPr="00233834" w14:paraId="3182891A" w14:textId="77777777" w:rsidTr="00B018BA">
        <w:tc>
          <w:tcPr>
            <w:tcW w:w="5103" w:type="dxa"/>
            <w:shd w:val="clear" w:color="auto" w:fill="auto"/>
          </w:tcPr>
          <w:p w14:paraId="3391A1EC" w14:textId="77777777" w:rsidR="000332D9" w:rsidRPr="00233834" w:rsidRDefault="000332D9" w:rsidP="00B018BA">
            <w:pPr>
              <w:widowControl w:val="0"/>
              <w:tabs>
                <w:tab w:val="left" w:pos="210"/>
              </w:tabs>
              <w:ind w:left="207"/>
              <w:jc w:val="both"/>
              <w:rPr>
                <w:b/>
                <w:sz w:val="26"/>
                <w:szCs w:val="26"/>
              </w:rPr>
            </w:pPr>
          </w:p>
        </w:tc>
        <w:tc>
          <w:tcPr>
            <w:tcW w:w="4820" w:type="dxa"/>
            <w:shd w:val="clear" w:color="auto" w:fill="auto"/>
          </w:tcPr>
          <w:p w14:paraId="64D687F2" w14:textId="77777777" w:rsidR="001A4B7E" w:rsidRPr="00233834" w:rsidRDefault="001A4B7E" w:rsidP="001A4B7E">
            <w:pPr>
              <w:widowControl w:val="0"/>
              <w:tabs>
                <w:tab w:val="left" w:pos="210"/>
              </w:tabs>
              <w:ind w:left="207"/>
              <w:rPr>
                <w:sz w:val="26"/>
                <w:szCs w:val="26"/>
              </w:rPr>
            </w:pPr>
            <w:r w:rsidRPr="00233834">
              <w:rPr>
                <w:sz w:val="26"/>
                <w:szCs w:val="26"/>
              </w:rPr>
              <w:t>ЗАТВЕРДЖЕНО</w:t>
            </w:r>
          </w:p>
          <w:p w14:paraId="152A4228" w14:textId="122509C3" w:rsidR="001A4B7E" w:rsidRPr="00233834" w:rsidRDefault="001A4B7E" w:rsidP="001A4B7E">
            <w:pPr>
              <w:widowControl w:val="0"/>
              <w:tabs>
                <w:tab w:val="left" w:pos="210"/>
              </w:tabs>
              <w:ind w:left="207"/>
              <w:rPr>
                <w:sz w:val="26"/>
                <w:szCs w:val="26"/>
              </w:rPr>
            </w:pPr>
            <w:r w:rsidRPr="00233834">
              <w:rPr>
                <w:sz w:val="26"/>
                <w:szCs w:val="26"/>
              </w:rPr>
              <w:t xml:space="preserve">Наглядовою радою  </w:t>
            </w:r>
            <w:r w:rsidRPr="00233834">
              <w:rPr>
                <w:sz w:val="26"/>
                <w:szCs w:val="26"/>
              </w:rPr>
              <w:br/>
              <w:t>ПАТ «Д</w:t>
            </w:r>
            <w:r w:rsidR="006F6D9E">
              <w:rPr>
                <w:sz w:val="26"/>
                <w:szCs w:val="26"/>
              </w:rPr>
              <w:t>ОНБАСЕНЕРГО</w:t>
            </w:r>
            <w:r w:rsidRPr="00233834">
              <w:rPr>
                <w:sz w:val="26"/>
                <w:szCs w:val="26"/>
              </w:rPr>
              <w:t>»</w:t>
            </w:r>
          </w:p>
          <w:p w14:paraId="031CDF2F" w14:textId="123C557D" w:rsidR="006F6D9E" w:rsidRDefault="004D54C4" w:rsidP="001A4B7E">
            <w:pPr>
              <w:widowControl w:val="0"/>
              <w:tabs>
                <w:tab w:val="left" w:pos="210"/>
              </w:tabs>
              <w:ind w:left="207"/>
              <w:rPr>
                <w:sz w:val="26"/>
                <w:szCs w:val="26"/>
              </w:rPr>
            </w:pPr>
            <w:r>
              <w:rPr>
                <w:sz w:val="26"/>
                <w:szCs w:val="26"/>
              </w:rPr>
              <w:t xml:space="preserve">20 травня </w:t>
            </w:r>
            <w:r w:rsidR="006F6D9E">
              <w:rPr>
                <w:sz w:val="26"/>
                <w:szCs w:val="26"/>
              </w:rPr>
              <w:t>2024</w:t>
            </w:r>
            <w:r>
              <w:rPr>
                <w:sz w:val="26"/>
                <w:szCs w:val="26"/>
              </w:rPr>
              <w:t xml:space="preserve"> р.</w:t>
            </w:r>
            <w:r w:rsidR="006F6D9E">
              <w:rPr>
                <w:sz w:val="26"/>
                <w:szCs w:val="26"/>
              </w:rPr>
              <w:t xml:space="preserve"> </w:t>
            </w:r>
          </w:p>
          <w:p w14:paraId="1F572E06" w14:textId="7865CC15" w:rsidR="00F101E2" w:rsidRDefault="001A4B7E" w:rsidP="001A4B7E">
            <w:pPr>
              <w:widowControl w:val="0"/>
              <w:tabs>
                <w:tab w:val="left" w:pos="210"/>
              </w:tabs>
              <w:ind w:left="207"/>
              <w:rPr>
                <w:sz w:val="26"/>
                <w:szCs w:val="26"/>
              </w:rPr>
            </w:pPr>
            <w:r w:rsidRPr="00233834">
              <w:rPr>
                <w:sz w:val="26"/>
                <w:szCs w:val="26"/>
              </w:rPr>
              <w:t>Протокол №</w:t>
            </w:r>
            <w:r w:rsidR="00E57ACB">
              <w:rPr>
                <w:sz w:val="26"/>
                <w:szCs w:val="26"/>
              </w:rPr>
              <w:t xml:space="preserve"> </w:t>
            </w:r>
            <w:r w:rsidR="004D54C4" w:rsidRPr="00243503">
              <w:rPr>
                <w:iCs/>
                <w:kern w:val="2"/>
                <w:sz w:val="26"/>
                <w:szCs w:val="26"/>
              </w:rPr>
              <w:t>2024/00</w:t>
            </w:r>
            <w:r w:rsidR="004D54C4">
              <w:rPr>
                <w:iCs/>
                <w:kern w:val="2"/>
                <w:sz w:val="26"/>
                <w:szCs w:val="26"/>
              </w:rPr>
              <w:t>5</w:t>
            </w:r>
          </w:p>
          <w:p w14:paraId="05F64039" w14:textId="77777777" w:rsidR="004D54C4" w:rsidRDefault="004D54C4" w:rsidP="001A4B7E">
            <w:pPr>
              <w:widowControl w:val="0"/>
              <w:tabs>
                <w:tab w:val="left" w:pos="210"/>
              </w:tabs>
              <w:ind w:left="207"/>
              <w:rPr>
                <w:sz w:val="26"/>
                <w:szCs w:val="26"/>
              </w:rPr>
            </w:pPr>
          </w:p>
          <w:p w14:paraId="2FAACA51" w14:textId="227DE99F" w:rsidR="00855973" w:rsidRDefault="00855973" w:rsidP="001A4B7E">
            <w:pPr>
              <w:widowControl w:val="0"/>
              <w:tabs>
                <w:tab w:val="left" w:pos="210"/>
              </w:tabs>
              <w:ind w:left="207"/>
              <w:rPr>
                <w:sz w:val="26"/>
                <w:szCs w:val="26"/>
              </w:rPr>
            </w:pPr>
            <w:r>
              <w:rPr>
                <w:sz w:val="26"/>
                <w:szCs w:val="26"/>
              </w:rPr>
              <w:t>Голова Наглядової ради</w:t>
            </w:r>
          </w:p>
          <w:p w14:paraId="4611DD24" w14:textId="77777777" w:rsidR="00855973" w:rsidRDefault="00855973" w:rsidP="001A4B7E">
            <w:pPr>
              <w:widowControl w:val="0"/>
              <w:tabs>
                <w:tab w:val="left" w:pos="210"/>
              </w:tabs>
              <w:ind w:left="207"/>
              <w:rPr>
                <w:sz w:val="26"/>
                <w:szCs w:val="26"/>
              </w:rPr>
            </w:pPr>
          </w:p>
          <w:p w14:paraId="3C0EE13C" w14:textId="5EC15C12" w:rsidR="00855973" w:rsidRDefault="004D54C4" w:rsidP="001A4B7E">
            <w:pPr>
              <w:widowControl w:val="0"/>
              <w:tabs>
                <w:tab w:val="left" w:pos="210"/>
              </w:tabs>
              <w:ind w:left="207"/>
              <w:rPr>
                <w:sz w:val="26"/>
                <w:szCs w:val="26"/>
              </w:rPr>
            </w:pPr>
            <w:r>
              <w:rPr>
                <w:sz w:val="26"/>
                <w:szCs w:val="26"/>
              </w:rPr>
              <w:t xml:space="preserve">( </w:t>
            </w:r>
            <w:r w:rsidRPr="004D54C4">
              <w:rPr>
                <w:i/>
                <w:iCs/>
                <w:color w:val="2E74B5" w:themeColor="accent1" w:themeShade="BF"/>
                <w:sz w:val="26"/>
                <w:szCs w:val="26"/>
              </w:rPr>
              <w:t>підпис</w:t>
            </w:r>
            <w:r>
              <w:rPr>
                <w:sz w:val="26"/>
                <w:szCs w:val="26"/>
              </w:rPr>
              <w:t xml:space="preserve"> )</w:t>
            </w:r>
            <w:r w:rsidR="00855973">
              <w:rPr>
                <w:sz w:val="26"/>
                <w:szCs w:val="26"/>
              </w:rPr>
              <w:t xml:space="preserve">    Андрій СЕРГІЄНКО</w:t>
            </w:r>
          </w:p>
          <w:p w14:paraId="52C382EC" w14:textId="77777777" w:rsidR="00E57ACB" w:rsidRPr="00233834" w:rsidRDefault="00E57ACB" w:rsidP="00E57ACB">
            <w:pPr>
              <w:widowControl w:val="0"/>
              <w:tabs>
                <w:tab w:val="left" w:pos="210"/>
              </w:tabs>
              <w:ind w:left="207"/>
              <w:rPr>
                <w:b/>
                <w:sz w:val="26"/>
                <w:szCs w:val="26"/>
              </w:rPr>
            </w:pPr>
          </w:p>
        </w:tc>
      </w:tr>
    </w:tbl>
    <w:p w14:paraId="0EE6612B" w14:textId="77777777" w:rsidR="00233834" w:rsidRDefault="00233834" w:rsidP="003167DF">
      <w:pPr>
        <w:pStyle w:val="rvps2"/>
        <w:shd w:val="clear" w:color="auto" w:fill="FFFFFF"/>
        <w:spacing w:before="0" w:beforeAutospacing="0" w:after="0" w:afterAutospacing="0"/>
        <w:jc w:val="center"/>
        <w:rPr>
          <w:b/>
          <w:sz w:val="28"/>
          <w:szCs w:val="28"/>
        </w:rPr>
      </w:pPr>
    </w:p>
    <w:p w14:paraId="1CBBC591" w14:textId="549262D5" w:rsidR="00DF00B9" w:rsidRPr="00233834" w:rsidRDefault="00DF00B9" w:rsidP="003167DF">
      <w:pPr>
        <w:pStyle w:val="rvps2"/>
        <w:shd w:val="clear" w:color="auto" w:fill="FFFFFF"/>
        <w:spacing w:before="0" w:beforeAutospacing="0" w:after="0" w:afterAutospacing="0"/>
        <w:jc w:val="center"/>
        <w:rPr>
          <w:b/>
          <w:sz w:val="28"/>
          <w:szCs w:val="28"/>
        </w:rPr>
      </w:pPr>
      <w:r w:rsidRPr="00233834">
        <w:rPr>
          <w:b/>
          <w:sz w:val="28"/>
          <w:szCs w:val="28"/>
        </w:rPr>
        <w:t xml:space="preserve">Звіт Виконавчого органу </w:t>
      </w:r>
    </w:p>
    <w:p w14:paraId="6A97048B" w14:textId="285AA93B" w:rsidR="00DF00B9" w:rsidRPr="00233834" w:rsidRDefault="00DF00B9" w:rsidP="003167DF">
      <w:pPr>
        <w:pStyle w:val="rvps2"/>
        <w:shd w:val="clear" w:color="auto" w:fill="FFFFFF"/>
        <w:spacing w:before="0" w:beforeAutospacing="0" w:after="0" w:afterAutospacing="0"/>
        <w:jc w:val="center"/>
        <w:rPr>
          <w:b/>
          <w:sz w:val="28"/>
          <w:szCs w:val="28"/>
        </w:rPr>
      </w:pPr>
      <w:r w:rsidRPr="00233834">
        <w:rPr>
          <w:b/>
          <w:sz w:val="28"/>
          <w:szCs w:val="28"/>
        </w:rPr>
        <w:t>ПАТ «Донбасенерго» за 20</w:t>
      </w:r>
      <w:r w:rsidR="003508DB" w:rsidRPr="00233834">
        <w:rPr>
          <w:b/>
          <w:sz w:val="28"/>
          <w:szCs w:val="28"/>
          <w:lang w:val="ru-RU"/>
        </w:rPr>
        <w:t>2</w:t>
      </w:r>
      <w:r w:rsidR="006F6D9E">
        <w:rPr>
          <w:b/>
          <w:sz w:val="28"/>
          <w:szCs w:val="28"/>
          <w:lang w:val="ru-RU"/>
        </w:rPr>
        <w:t>3</w:t>
      </w:r>
      <w:r w:rsidRPr="00233834">
        <w:rPr>
          <w:b/>
          <w:sz w:val="28"/>
          <w:szCs w:val="28"/>
        </w:rPr>
        <w:t xml:space="preserve"> рік</w:t>
      </w:r>
    </w:p>
    <w:p w14:paraId="215B7DA8" w14:textId="77777777" w:rsidR="00A913E9" w:rsidRPr="00233834" w:rsidRDefault="00A913E9" w:rsidP="00A913E9">
      <w:pPr>
        <w:widowControl w:val="0"/>
        <w:ind w:firstLine="567"/>
        <w:jc w:val="both"/>
        <w:rPr>
          <w:sz w:val="28"/>
          <w:szCs w:val="28"/>
        </w:rPr>
      </w:pPr>
    </w:p>
    <w:p w14:paraId="3E64454E" w14:textId="001D11ED" w:rsidR="00EB6932" w:rsidRPr="00233834" w:rsidRDefault="00EB6932" w:rsidP="00EB6932">
      <w:pPr>
        <w:widowControl w:val="0"/>
        <w:ind w:firstLine="709"/>
        <w:jc w:val="both"/>
        <w:rPr>
          <w:kern w:val="2"/>
          <w:sz w:val="26"/>
          <w:szCs w:val="26"/>
        </w:rPr>
      </w:pPr>
      <w:r w:rsidRPr="00233834">
        <w:rPr>
          <w:kern w:val="2"/>
          <w:sz w:val="26"/>
          <w:szCs w:val="26"/>
        </w:rPr>
        <w:t>Цей звіт про роботу Виконавчого органу П</w:t>
      </w:r>
      <w:r w:rsidR="006F6D9E">
        <w:rPr>
          <w:kern w:val="2"/>
          <w:sz w:val="26"/>
          <w:szCs w:val="26"/>
        </w:rPr>
        <w:t xml:space="preserve">УБЛІЧНОГО АКЦІОНЕРНОГО ТОВАРИСТВА </w:t>
      </w:r>
      <w:r w:rsidRPr="00233834">
        <w:rPr>
          <w:kern w:val="2"/>
          <w:sz w:val="26"/>
          <w:szCs w:val="26"/>
        </w:rPr>
        <w:t>«Д</w:t>
      </w:r>
      <w:r w:rsidR="006F6D9E">
        <w:rPr>
          <w:kern w:val="2"/>
          <w:sz w:val="26"/>
          <w:szCs w:val="26"/>
        </w:rPr>
        <w:t>ОНБАСЕНЕРГО</w:t>
      </w:r>
      <w:r w:rsidRPr="00233834">
        <w:rPr>
          <w:kern w:val="2"/>
          <w:sz w:val="26"/>
          <w:szCs w:val="26"/>
        </w:rPr>
        <w:t>» (далі – ПАТ «Донбасенерго» або Товариство) складений за період з 01.01.202</w:t>
      </w:r>
      <w:r w:rsidR="006F6D9E">
        <w:rPr>
          <w:kern w:val="2"/>
          <w:sz w:val="26"/>
          <w:szCs w:val="26"/>
        </w:rPr>
        <w:t>3</w:t>
      </w:r>
      <w:r w:rsidRPr="00233834">
        <w:rPr>
          <w:kern w:val="2"/>
          <w:sz w:val="26"/>
          <w:szCs w:val="26"/>
        </w:rPr>
        <w:t xml:space="preserve"> по 31.12.202</w:t>
      </w:r>
      <w:r w:rsidR="006F6D9E">
        <w:rPr>
          <w:kern w:val="2"/>
          <w:sz w:val="26"/>
          <w:szCs w:val="26"/>
        </w:rPr>
        <w:t>3</w:t>
      </w:r>
      <w:r w:rsidRPr="00233834">
        <w:rPr>
          <w:kern w:val="2"/>
          <w:sz w:val="26"/>
          <w:szCs w:val="26"/>
        </w:rPr>
        <w:t xml:space="preserve"> (далі – звітний період).</w:t>
      </w:r>
    </w:p>
    <w:p w14:paraId="6921DC86" w14:textId="1899B8A3" w:rsidR="00EB6932" w:rsidRPr="00233834" w:rsidRDefault="00EB6932" w:rsidP="00DF00B9">
      <w:pPr>
        <w:widowControl w:val="0"/>
        <w:ind w:firstLine="567"/>
        <w:jc w:val="both"/>
        <w:rPr>
          <w:sz w:val="28"/>
          <w:szCs w:val="28"/>
        </w:rPr>
      </w:pPr>
    </w:p>
    <w:p w14:paraId="7F4A7485" w14:textId="77777777" w:rsidR="009B29B3" w:rsidRPr="00591B9B" w:rsidRDefault="009B29B3" w:rsidP="009B29B3">
      <w:pPr>
        <w:widowControl w:val="0"/>
        <w:ind w:firstLine="567"/>
        <w:jc w:val="both"/>
        <w:rPr>
          <w:sz w:val="26"/>
          <w:szCs w:val="26"/>
        </w:rPr>
      </w:pPr>
      <w:r w:rsidRPr="00591B9B">
        <w:rPr>
          <w:sz w:val="26"/>
          <w:szCs w:val="26"/>
        </w:rPr>
        <w:t xml:space="preserve">Виконавчий орган ПАТ «Донбасенерго» </w:t>
      </w:r>
      <w:r>
        <w:rPr>
          <w:sz w:val="26"/>
          <w:szCs w:val="26"/>
        </w:rPr>
        <w:t xml:space="preserve">- </w:t>
      </w:r>
      <w:r w:rsidRPr="00591B9B">
        <w:rPr>
          <w:sz w:val="26"/>
          <w:szCs w:val="26"/>
        </w:rPr>
        <w:t>Правління</w:t>
      </w:r>
      <w:r>
        <w:rPr>
          <w:sz w:val="26"/>
          <w:szCs w:val="26"/>
        </w:rPr>
        <w:t>.</w:t>
      </w:r>
      <w:r w:rsidRPr="00591B9B">
        <w:rPr>
          <w:sz w:val="26"/>
          <w:szCs w:val="26"/>
        </w:rPr>
        <w:t xml:space="preserve"> </w:t>
      </w:r>
      <w:r>
        <w:rPr>
          <w:sz w:val="26"/>
          <w:szCs w:val="26"/>
        </w:rPr>
        <w:t>П</w:t>
      </w:r>
      <w:r w:rsidRPr="00591B9B">
        <w:rPr>
          <w:sz w:val="26"/>
          <w:szCs w:val="26"/>
        </w:rPr>
        <w:t xml:space="preserve">ротягом 2023 року </w:t>
      </w:r>
      <w:r>
        <w:rPr>
          <w:sz w:val="26"/>
          <w:szCs w:val="26"/>
        </w:rPr>
        <w:t xml:space="preserve">Правління </w:t>
      </w:r>
      <w:r w:rsidRPr="00591B9B">
        <w:rPr>
          <w:sz w:val="26"/>
          <w:szCs w:val="26"/>
        </w:rPr>
        <w:t>працюва</w:t>
      </w:r>
      <w:r>
        <w:rPr>
          <w:sz w:val="26"/>
          <w:szCs w:val="26"/>
        </w:rPr>
        <w:t>ло</w:t>
      </w:r>
      <w:r w:rsidRPr="00591B9B">
        <w:rPr>
          <w:sz w:val="26"/>
          <w:szCs w:val="26"/>
        </w:rPr>
        <w:t xml:space="preserve"> у наступному складі:</w:t>
      </w:r>
    </w:p>
    <w:p w14:paraId="66650747" w14:textId="77777777" w:rsidR="009B29B3" w:rsidRPr="00591B9B" w:rsidRDefault="009B29B3" w:rsidP="009B29B3">
      <w:pPr>
        <w:pStyle w:val="a3"/>
        <w:widowControl w:val="0"/>
        <w:numPr>
          <w:ilvl w:val="0"/>
          <w:numId w:val="2"/>
        </w:numPr>
        <w:jc w:val="both"/>
        <w:rPr>
          <w:sz w:val="26"/>
          <w:szCs w:val="26"/>
          <w:lang w:val="uk-UA"/>
        </w:rPr>
      </w:pPr>
      <w:r w:rsidRPr="00591B9B">
        <w:rPr>
          <w:sz w:val="26"/>
          <w:szCs w:val="26"/>
          <w:lang w:val="uk-UA"/>
        </w:rPr>
        <w:t xml:space="preserve">Голова Правління Бондаренко Едуард Миколайович; </w:t>
      </w:r>
    </w:p>
    <w:p w14:paraId="4CD51D76" w14:textId="77777777" w:rsidR="009B29B3" w:rsidRPr="00591B9B" w:rsidRDefault="009B29B3" w:rsidP="009B29B3">
      <w:pPr>
        <w:widowControl w:val="0"/>
        <w:ind w:firstLine="567"/>
        <w:jc w:val="both"/>
        <w:rPr>
          <w:sz w:val="26"/>
          <w:szCs w:val="26"/>
        </w:rPr>
      </w:pPr>
      <w:r w:rsidRPr="00591B9B">
        <w:rPr>
          <w:sz w:val="26"/>
          <w:szCs w:val="26"/>
        </w:rPr>
        <w:t xml:space="preserve">Члени Правління: </w:t>
      </w:r>
    </w:p>
    <w:p w14:paraId="26D81C93" w14:textId="77777777" w:rsidR="009B29B3" w:rsidRPr="00591B9B" w:rsidRDefault="009B29B3" w:rsidP="009B29B3">
      <w:pPr>
        <w:ind w:firstLine="426"/>
        <w:jc w:val="both"/>
        <w:rPr>
          <w:sz w:val="26"/>
          <w:szCs w:val="26"/>
          <w:lang w:eastAsia="ru-RU"/>
        </w:rPr>
      </w:pPr>
      <w:r w:rsidRPr="00591B9B">
        <w:rPr>
          <w:sz w:val="26"/>
          <w:szCs w:val="26"/>
          <w:lang w:eastAsia="ru-RU"/>
        </w:rPr>
        <w:t xml:space="preserve">- </w:t>
      </w:r>
      <w:proofErr w:type="spellStart"/>
      <w:r w:rsidRPr="00591B9B">
        <w:rPr>
          <w:sz w:val="26"/>
          <w:szCs w:val="26"/>
          <w:lang w:eastAsia="ru-RU"/>
        </w:rPr>
        <w:t>Боєнко</w:t>
      </w:r>
      <w:proofErr w:type="spellEnd"/>
      <w:r w:rsidRPr="00591B9B">
        <w:rPr>
          <w:sz w:val="26"/>
          <w:szCs w:val="26"/>
          <w:lang w:eastAsia="ru-RU"/>
        </w:rPr>
        <w:t xml:space="preserve"> Олександр Володимирович; </w:t>
      </w:r>
    </w:p>
    <w:p w14:paraId="4BCCEBAC" w14:textId="77777777" w:rsidR="009B29B3" w:rsidRPr="00591B9B" w:rsidRDefault="009B29B3" w:rsidP="009B29B3">
      <w:pPr>
        <w:ind w:firstLine="426"/>
        <w:jc w:val="both"/>
        <w:rPr>
          <w:sz w:val="26"/>
          <w:szCs w:val="26"/>
          <w:lang w:eastAsia="ru-RU"/>
        </w:rPr>
      </w:pPr>
      <w:r w:rsidRPr="00591B9B">
        <w:rPr>
          <w:sz w:val="26"/>
          <w:szCs w:val="26"/>
          <w:lang w:eastAsia="ru-RU"/>
        </w:rPr>
        <w:t xml:space="preserve">- </w:t>
      </w:r>
      <w:proofErr w:type="spellStart"/>
      <w:r w:rsidRPr="00591B9B">
        <w:rPr>
          <w:sz w:val="26"/>
          <w:szCs w:val="26"/>
          <w:lang w:eastAsia="ru-RU"/>
        </w:rPr>
        <w:t>Ларіонов</w:t>
      </w:r>
      <w:proofErr w:type="spellEnd"/>
      <w:r w:rsidRPr="00591B9B">
        <w:rPr>
          <w:sz w:val="26"/>
          <w:szCs w:val="26"/>
          <w:lang w:eastAsia="ru-RU"/>
        </w:rPr>
        <w:t xml:space="preserve"> Олег Вікторович;  </w:t>
      </w:r>
    </w:p>
    <w:p w14:paraId="0F7A0F23" w14:textId="77777777" w:rsidR="009B29B3" w:rsidRPr="00591B9B" w:rsidRDefault="009B29B3" w:rsidP="009B29B3">
      <w:pPr>
        <w:ind w:firstLine="426"/>
        <w:jc w:val="both"/>
        <w:rPr>
          <w:sz w:val="26"/>
          <w:szCs w:val="26"/>
          <w:lang w:eastAsia="ru-RU"/>
        </w:rPr>
      </w:pPr>
      <w:r w:rsidRPr="00591B9B">
        <w:rPr>
          <w:sz w:val="26"/>
          <w:szCs w:val="26"/>
          <w:lang w:eastAsia="ru-RU"/>
        </w:rPr>
        <w:t>- Марченко Валентина Борисівна;</w:t>
      </w:r>
    </w:p>
    <w:p w14:paraId="58A36989" w14:textId="77777777" w:rsidR="009B29B3" w:rsidRPr="00591B9B" w:rsidRDefault="009B29B3" w:rsidP="009B29B3">
      <w:pPr>
        <w:ind w:firstLine="426"/>
        <w:jc w:val="both"/>
        <w:rPr>
          <w:sz w:val="26"/>
          <w:szCs w:val="26"/>
          <w:lang w:eastAsia="ru-RU"/>
        </w:rPr>
      </w:pPr>
      <w:r w:rsidRPr="00591B9B">
        <w:rPr>
          <w:sz w:val="26"/>
          <w:szCs w:val="26"/>
          <w:lang w:eastAsia="ru-RU"/>
        </w:rPr>
        <w:t xml:space="preserve">- </w:t>
      </w:r>
      <w:proofErr w:type="spellStart"/>
      <w:r w:rsidRPr="00591B9B">
        <w:rPr>
          <w:sz w:val="26"/>
          <w:szCs w:val="26"/>
          <w:lang w:eastAsia="ru-RU"/>
        </w:rPr>
        <w:t>Мірошніченко</w:t>
      </w:r>
      <w:proofErr w:type="spellEnd"/>
      <w:r w:rsidRPr="00591B9B">
        <w:rPr>
          <w:sz w:val="26"/>
          <w:szCs w:val="26"/>
          <w:lang w:eastAsia="ru-RU"/>
        </w:rPr>
        <w:t xml:space="preserve"> Олександр Валерійович;</w:t>
      </w:r>
    </w:p>
    <w:p w14:paraId="101492FA" w14:textId="77777777" w:rsidR="009B29B3" w:rsidRPr="00591B9B" w:rsidRDefault="009B29B3" w:rsidP="009B29B3">
      <w:pPr>
        <w:ind w:firstLine="426"/>
        <w:jc w:val="both"/>
        <w:rPr>
          <w:sz w:val="26"/>
          <w:szCs w:val="26"/>
        </w:rPr>
      </w:pPr>
      <w:r w:rsidRPr="00591B9B">
        <w:rPr>
          <w:sz w:val="26"/>
          <w:szCs w:val="26"/>
          <w:lang w:eastAsia="ru-RU"/>
        </w:rPr>
        <w:t>- Руппа Віктор Васильович</w:t>
      </w:r>
      <w:r w:rsidRPr="00591B9B">
        <w:rPr>
          <w:sz w:val="26"/>
          <w:szCs w:val="26"/>
        </w:rPr>
        <w:t>.</w:t>
      </w:r>
    </w:p>
    <w:p w14:paraId="00572B02" w14:textId="77777777" w:rsidR="009B29B3" w:rsidRPr="00591B9B" w:rsidRDefault="009B29B3" w:rsidP="009B29B3">
      <w:pPr>
        <w:shd w:val="clear" w:color="auto" w:fill="FFFFFF"/>
        <w:tabs>
          <w:tab w:val="left" w:pos="567"/>
        </w:tabs>
        <w:ind w:firstLine="567"/>
        <w:jc w:val="both"/>
        <w:rPr>
          <w:b/>
          <w:bCs/>
          <w:sz w:val="26"/>
          <w:szCs w:val="26"/>
        </w:rPr>
      </w:pPr>
    </w:p>
    <w:p w14:paraId="2B19A952" w14:textId="77777777" w:rsidR="009B29B3" w:rsidRPr="00591B9B" w:rsidRDefault="009B29B3" w:rsidP="009B29B3">
      <w:pPr>
        <w:shd w:val="clear" w:color="auto" w:fill="FFFFFF"/>
        <w:tabs>
          <w:tab w:val="left" w:pos="567"/>
        </w:tabs>
        <w:ind w:firstLine="567"/>
        <w:jc w:val="both"/>
        <w:rPr>
          <w:b/>
          <w:bCs/>
          <w:sz w:val="26"/>
          <w:szCs w:val="26"/>
        </w:rPr>
      </w:pPr>
      <w:r w:rsidRPr="00591B9B">
        <w:rPr>
          <w:b/>
          <w:bCs/>
          <w:sz w:val="26"/>
          <w:szCs w:val="26"/>
        </w:rPr>
        <w:t>Інформація щодо членів Правління, повноваження яких дійсні на 31.12.202</w:t>
      </w:r>
      <w:r>
        <w:rPr>
          <w:b/>
          <w:bCs/>
          <w:sz w:val="26"/>
          <w:szCs w:val="26"/>
        </w:rPr>
        <w:t>3</w:t>
      </w:r>
      <w:r w:rsidRPr="00591B9B">
        <w:rPr>
          <w:b/>
          <w:bCs/>
          <w:sz w:val="26"/>
          <w:szCs w:val="26"/>
        </w:rPr>
        <w:t xml:space="preserve">: </w:t>
      </w:r>
    </w:p>
    <w:p w14:paraId="12816E1C" w14:textId="77777777" w:rsidR="009B29B3" w:rsidRPr="00591B9B" w:rsidRDefault="009B29B3" w:rsidP="009B29B3">
      <w:pPr>
        <w:widowControl w:val="0"/>
        <w:shd w:val="clear" w:color="auto" w:fill="FFFFFF"/>
        <w:tabs>
          <w:tab w:val="left" w:pos="567"/>
        </w:tabs>
        <w:ind w:firstLine="709"/>
        <w:jc w:val="both"/>
        <w:rPr>
          <w:kern w:val="2"/>
          <w:sz w:val="26"/>
          <w:szCs w:val="26"/>
        </w:rPr>
      </w:pPr>
    </w:p>
    <w:p w14:paraId="0A69D655" w14:textId="77777777" w:rsidR="009B29B3" w:rsidRPr="00591B9B" w:rsidRDefault="009B29B3" w:rsidP="009B29B3">
      <w:pPr>
        <w:ind w:firstLine="567"/>
        <w:jc w:val="both"/>
        <w:rPr>
          <w:sz w:val="26"/>
          <w:szCs w:val="26"/>
        </w:rPr>
      </w:pPr>
      <w:r w:rsidRPr="00591B9B">
        <w:rPr>
          <w:sz w:val="26"/>
          <w:szCs w:val="26"/>
        </w:rPr>
        <w:t xml:space="preserve">Інформація про </w:t>
      </w:r>
      <w:r w:rsidRPr="00D676A5">
        <w:rPr>
          <w:b/>
          <w:bCs/>
          <w:sz w:val="26"/>
          <w:szCs w:val="26"/>
        </w:rPr>
        <w:t>Бондаренка Едуарда Миколайовича</w:t>
      </w:r>
      <w:r>
        <w:rPr>
          <w:sz w:val="26"/>
          <w:szCs w:val="26"/>
        </w:rPr>
        <w:t xml:space="preserve"> (Голова Правління):</w:t>
      </w:r>
      <w:r w:rsidRPr="00591B9B">
        <w:rPr>
          <w:sz w:val="26"/>
          <w:szCs w:val="26"/>
        </w:rPr>
        <w:t xml:space="preserve"> </w:t>
      </w:r>
    </w:p>
    <w:tbl>
      <w:tblPr>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8"/>
        <w:gridCol w:w="4947"/>
      </w:tblGrid>
      <w:tr w:rsidR="009B29B3" w:rsidRPr="00753EA5" w14:paraId="751D107D" w14:textId="77777777" w:rsidTr="00A954A1">
        <w:trPr>
          <w:trHeight w:val="2454"/>
        </w:trPr>
        <w:tc>
          <w:tcPr>
            <w:tcW w:w="6985" w:type="dxa"/>
            <w:vAlign w:val="center"/>
          </w:tcPr>
          <w:p w14:paraId="19502A29" w14:textId="77777777" w:rsidR="009B29B3" w:rsidRPr="00591B9B" w:rsidRDefault="009B29B3" w:rsidP="00A954A1">
            <w:pPr>
              <w:rPr>
                <w:sz w:val="26"/>
                <w:szCs w:val="26"/>
              </w:rPr>
            </w:pPr>
            <w:r w:rsidRPr="00591B9B">
              <w:rPr>
                <w:sz w:val="26"/>
                <w:szCs w:val="26"/>
              </w:rPr>
              <w:t>Освіта</w:t>
            </w:r>
          </w:p>
        </w:tc>
        <w:tc>
          <w:tcPr>
            <w:tcW w:w="7371" w:type="dxa"/>
            <w:vAlign w:val="center"/>
          </w:tcPr>
          <w:p w14:paraId="336E31F9" w14:textId="77777777" w:rsidR="009B29B3" w:rsidRPr="00D676A5" w:rsidRDefault="009B29B3" w:rsidP="00A954A1">
            <w:pPr>
              <w:ind w:left="15"/>
              <w:jc w:val="both"/>
              <w:rPr>
                <w:sz w:val="26"/>
                <w:szCs w:val="26"/>
              </w:rPr>
            </w:pPr>
            <w:r w:rsidRPr="00D676A5">
              <w:rPr>
                <w:sz w:val="26"/>
                <w:szCs w:val="26"/>
              </w:rPr>
              <w:t>Вища</w:t>
            </w:r>
            <w:r>
              <w:rPr>
                <w:sz w:val="26"/>
                <w:szCs w:val="26"/>
              </w:rPr>
              <w:t xml:space="preserve">: </w:t>
            </w:r>
            <w:r w:rsidRPr="00D676A5">
              <w:rPr>
                <w:sz w:val="26"/>
                <w:szCs w:val="26"/>
              </w:rPr>
              <w:t xml:space="preserve"> </w:t>
            </w:r>
          </w:p>
          <w:p w14:paraId="257FF773" w14:textId="77777777" w:rsidR="009B29B3" w:rsidRPr="00D676A5" w:rsidRDefault="009B29B3" w:rsidP="00A954A1">
            <w:pPr>
              <w:jc w:val="both"/>
              <w:rPr>
                <w:sz w:val="26"/>
                <w:szCs w:val="26"/>
              </w:rPr>
            </w:pPr>
            <w:r w:rsidRPr="00D676A5">
              <w:rPr>
                <w:sz w:val="26"/>
                <w:szCs w:val="26"/>
              </w:rPr>
              <w:t>1995,</w:t>
            </w:r>
            <w:r>
              <w:rPr>
                <w:sz w:val="26"/>
                <w:szCs w:val="26"/>
              </w:rPr>
              <w:t xml:space="preserve"> </w:t>
            </w:r>
            <w:r w:rsidRPr="00D676A5">
              <w:rPr>
                <w:sz w:val="26"/>
                <w:szCs w:val="26"/>
              </w:rPr>
              <w:t xml:space="preserve">Донецький державний медичний </w:t>
            </w:r>
            <w:proofErr w:type="spellStart"/>
            <w:r w:rsidRPr="00D676A5">
              <w:rPr>
                <w:sz w:val="26"/>
                <w:szCs w:val="26"/>
              </w:rPr>
              <w:t>унiверситет</w:t>
            </w:r>
            <w:proofErr w:type="spellEnd"/>
            <w:r w:rsidRPr="00D676A5">
              <w:rPr>
                <w:sz w:val="26"/>
                <w:szCs w:val="26"/>
              </w:rPr>
              <w:t xml:space="preserve">, </w:t>
            </w:r>
            <w:proofErr w:type="spellStart"/>
            <w:r w:rsidRPr="00D676A5">
              <w:rPr>
                <w:sz w:val="26"/>
                <w:szCs w:val="26"/>
              </w:rPr>
              <w:t>лiкувальна</w:t>
            </w:r>
            <w:proofErr w:type="spellEnd"/>
            <w:r w:rsidRPr="00D676A5">
              <w:rPr>
                <w:sz w:val="26"/>
                <w:szCs w:val="26"/>
              </w:rPr>
              <w:t xml:space="preserve"> справа;   </w:t>
            </w:r>
          </w:p>
          <w:p w14:paraId="3944B006" w14:textId="77777777" w:rsidR="009B29B3" w:rsidRPr="00D676A5" w:rsidRDefault="009B29B3" w:rsidP="00A954A1">
            <w:pPr>
              <w:jc w:val="both"/>
              <w:rPr>
                <w:sz w:val="26"/>
                <w:szCs w:val="26"/>
              </w:rPr>
            </w:pPr>
            <w:r w:rsidRPr="00D676A5">
              <w:rPr>
                <w:sz w:val="26"/>
                <w:szCs w:val="26"/>
              </w:rPr>
              <w:t xml:space="preserve">2001, Донецька державна </w:t>
            </w:r>
            <w:proofErr w:type="spellStart"/>
            <w:r w:rsidRPr="00D676A5">
              <w:rPr>
                <w:sz w:val="26"/>
                <w:szCs w:val="26"/>
              </w:rPr>
              <w:t>академiя</w:t>
            </w:r>
            <w:proofErr w:type="spellEnd"/>
            <w:r w:rsidRPr="00D676A5">
              <w:rPr>
                <w:sz w:val="26"/>
                <w:szCs w:val="26"/>
              </w:rPr>
              <w:t xml:space="preserve"> </w:t>
            </w:r>
            <w:proofErr w:type="spellStart"/>
            <w:r w:rsidRPr="00D676A5">
              <w:rPr>
                <w:sz w:val="26"/>
                <w:szCs w:val="26"/>
              </w:rPr>
              <w:t>управлiння</w:t>
            </w:r>
            <w:proofErr w:type="spellEnd"/>
            <w:r w:rsidRPr="00D676A5">
              <w:rPr>
                <w:sz w:val="26"/>
                <w:szCs w:val="26"/>
              </w:rPr>
              <w:t xml:space="preserve">, </w:t>
            </w:r>
            <w:proofErr w:type="spellStart"/>
            <w:r w:rsidRPr="00D676A5">
              <w:rPr>
                <w:sz w:val="26"/>
                <w:szCs w:val="26"/>
              </w:rPr>
              <w:t>фiнанси</w:t>
            </w:r>
            <w:proofErr w:type="spellEnd"/>
            <w:r w:rsidRPr="00D676A5">
              <w:rPr>
                <w:sz w:val="26"/>
                <w:szCs w:val="26"/>
              </w:rPr>
              <w:t xml:space="preserve">, </w:t>
            </w:r>
            <w:proofErr w:type="spellStart"/>
            <w:r w:rsidRPr="00D676A5">
              <w:rPr>
                <w:sz w:val="26"/>
                <w:szCs w:val="26"/>
              </w:rPr>
              <w:t>економiст</w:t>
            </w:r>
            <w:proofErr w:type="spellEnd"/>
            <w:r>
              <w:rPr>
                <w:sz w:val="26"/>
                <w:szCs w:val="26"/>
              </w:rPr>
              <w:t xml:space="preserve">; </w:t>
            </w:r>
          </w:p>
          <w:p w14:paraId="1B21A754" w14:textId="77777777" w:rsidR="009B29B3" w:rsidRPr="00D676A5" w:rsidRDefault="009B29B3" w:rsidP="00A954A1">
            <w:pPr>
              <w:jc w:val="both"/>
              <w:rPr>
                <w:sz w:val="26"/>
                <w:szCs w:val="26"/>
              </w:rPr>
            </w:pPr>
            <w:r w:rsidRPr="00D676A5">
              <w:rPr>
                <w:sz w:val="26"/>
                <w:szCs w:val="26"/>
              </w:rPr>
              <w:t xml:space="preserve">2006,  </w:t>
            </w:r>
            <w:proofErr w:type="spellStart"/>
            <w:r w:rsidRPr="00D676A5">
              <w:rPr>
                <w:sz w:val="26"/>
                <w:szCs w:val="26"/>
              </w:rPr>
              <w:t>Мiжнародний</w:t>
            </w:r>
            <w:proofErr w:type="spellEnd"/>
            <w:r w:rsidRPr="00D676A5">
              <w:rPr>
                <w:sz w:val="26"/>
                <w:szCs w:val="26"/>
              </w:rPr>
              <w:t xml:space="preserve"> </w:t>
            </w:r>
            <w:proofErr w:type="spellStart"/>
            <w:r w:rsidRPr="00D676A5">
              <w:rPr>
                <w:sz w:val="26"/>
                <w:szCs w:val="26"/>
              </w:rPr>
              <w:t>iнститут</w:t>
            </w:r>
            <w:proofErr w:type="spellEnd"/>
            <w:r w:rsidRPr="00D676A5">
              <w:rPr>
                <w:sz w:val="26"/>
                <w:szCs w:val="26"/>
              </w:rPr>
              <w:t xml:space="preserve"> менеджменту, </w:t>
            </w:r>
            <w:proofErr w:type="spellStart"/>
            <w:r w:rsidRPr="00D676A5">
              <w:rPr>
                <w:sz w:val="26"/>
                <w:szCs w:val="26"/>
              </w:rPr>
              <w:t>спецiалiст</w:t>
            </w:r>
            <w:proofErr w:type="spellEnd"/>
            <w:r w:rsidRPr="00D676A5">
              <w:rPr>
                <w:sz w:val="26"/>
                <w:szCs w:val="26"/>
              </w:rPr>
              <w:t xml:space="preserve"> з </w:t>
            </w:r>
            <w:proofErr w:type="spellStart"/>
            <w:r w:rsidRPr="00D676A5">
              <w:rPr>
                <w:sz w:val="26"/>
                <w:szCs w:val="26"/>
              </w:rPr>
              <w:t>управлiння</w:t>
            </w:r>
            <w:proofErr w:type="spellEnd"/>
            <w:r w:rsidRPr="00D676A5">
              <w:rPr>
                <w:sz w:val="26"/>
                <w:szCs w:val="26"/>
              </w:rPr>
              <w:t xml:space="preserve"> </w:t>
            </w:r>
            <w:proofErr w:type="spellStart"/>
            <w:r w:rsidRPr="00D676A5">
              <w:rPr>
                <w:sz w:val="26"/>
                <w:szCs w:val="26"/>
              </w:rPr>
              <w:t>зовнiшньоекономiчною</w:t>
            </w:r>
            <w:proofErr w:type="spellEnd"/>
            <w:r w:rsidRPr="00D676A5">
              <w:rPr>
                <w:sz w:val="26"/>
                <w:szCs w:val="26"/>
              </w:rPr>
              <w:t xml:space="preserve"> </w:t>
            </w:r>
            <w:proofErr w:type="spellStart"/>
            <w:r w:rsidRPr="00D676A5">
              <w:rPr>
                <w:sz w:val="26"/>
                <w:szCs w:val="26"/>
              </w:rPr>
              <w:t>дiяльнiстю</w:t>
            </w:r>
            <w:proofErr w:type="spellEnd"/>
            <w:r w:rsidRPr="00D676A5">
              <w:rPr>
                <w:sz w:val="26"/>
                <w:szCs w:val="26"/>
              </w:rPr>
              <w:t>.</w:t>
            </w:r>
          </w:p>
        </w:tc>
      </w:tr>
      <w:tr w:rsidR="009B29B3" w:rsidRPr="00591B9B" w14:paraId="4EE84EEC" w14:textId="77777777" w:rsidTr="00A954A1">
        <w:trPr>
          <w:trHeight w:val="261"/>
        </w:trPr>
        <w:tc>
          <w:tcPr>
            <w:tcW w:w="6985" w:type="dxa"/>
            <w:vAlign w:val="center"/>
          </w:tcPr>
          <w:p w14:paraId="770E767B" w14:textId="77777777" w:rsidR="009B29B3" w:rsidRPr="00591B9B" w:rsidRDefault="009B29B3" w:rsidP="00A954A1">
            <w:pPr>
              <w:rPr>
                <w:sz w:val="26"/>
                <w:szCs w:val="26"/>
              </w:rPr>
            </w:pPr>
            <w:r w:rsidRPr="00591B9B">
              <w:rPr>
                <w:sz w:val="26"/>
                <w:szCs w:val="26"/>
              </w:rPr>
              <w:t xml:space="preserve">інформація про іншу діяльність, у </w:t>
            </w:r>
            <w:proofErr w:type="spellStart"/>
            <w:r w:rsidRPr="00591B9B">
              <w:rPr>
                <w:sz w:val="26"/>
                <w:szCs w:val="26"/>
              </w:rPr>
              <w:t>т.ч</w:t>
            </w:r>
            <w:proofErr w:type="spellEnd"/>
            <w:r w:rsidRPr="00591B9B">
              <w:rPr>
                <w:sz w:val="26"/>
                <w:szCs w:val="26"/>
              </w:rPr>
              <w:t>. у ПАТ «Донбасенерго»</w:t>
            </w:r>
            <w:r>
              <w:rPr>
                <w:sz w:val="26"/>
                <w:szCs w:val="26"/>
              </w:rPr>
              <w:t xml:space="preserve"> (станом на 31.12.2023)</w:t>
            </w:r>
            <w:r w:rsidRPr="00591B9B">
              <w:rPr>
                <w:sz w:val="26"/>
                <w:szCs w:val="26"/>
              </w:rPr>
              <w:t xml:space="preserve">  </w:t>
            </w:r>
          </w:p>
        </w:tc>
        <w:tc>
          <w:tcPr>
            <w:tcW w:w="7371" w:type="dxa"/>
            <w:vAlign w:val="center"/>
          </w:tcPr>
          <w:p w14:paraId="00E43C42" w14:textId="77777777" w:rsidR="009B29B3" w:rsidRPr="00D676A5" w:rsidRDefault="009B29B3" w:rsidP="00A954A1">
            <w:pPr>
              <w:jc w:val="both"/>
              <w:rPr>
                <w:sz w:val="26"/>
                <w:szCs w:val="26"/>
              </w:rPr>
            </w:pPr>
            <w:r w:rsidRPr="00D676A5">
              <w:rPr>
                <w:sz w:val="26"/>
                <w:szCs w:val="26"/>
              </w:rPr>
              <w:t xml:space="preserve">не є посадовою особою органу іншої юридичної особи. </w:t>
            </w:r>
          </w:p>
        </w:tc>
      </w:tr>
    </w:tbl>
    <w:p w14:paraId="41288E40" w14:textId="77777777" w:rsidR="009B29B3" w:rsidRPr="00591B9B" w:rsidRDefault="009B29B3" w:rsidP="009B29B3">
      <w:pPr>
        <w:shd w:val="clear" w:color="auto" w:fill="FFFFFF"/>
        <w:tabs>
          <w:tab w:val="left" w:pos="567"/>
        </w:tabs>
        <w:ind w:firstLine="567"/>
        <w:jc w:val="both"/>
        <w:rPr>
          <w:bCs/>
          <w:sz w:val="26"/>
          <w:szCs w:val="26"/>
        </w:rPr>
      </w:pPr>
    </w:p>
    <w:p w14:paraId="4BE5FC60" w14:textId="77777777" w:rsidR="009B29B3" w:rsidRPr="00591B9B" w:rsidRDefault="009B29B3" w:rsidP="009B29B3">
      <w:pPr>
        <w:shd w:val="clear" w:color="auto" w:fill="FFFFFF"/>
        <w:tabs>
          <w:tab w:val="left" w:pos="567"/>
        </w:tabs>
        <w:ind w:firstLine="567"/>
        <w:jc w:val="both"/>
        <w:rPr>
          <w:bCs/>
          <w:sz w:val="26"/>
          <w:szCs w:val="26"/>
        </w:rPr>
      </w:pPr>
      <w:r w:rsidRPr="00591B9B">
        <w:rPr>
          <w:bCs/>
          <w:sz w:val="26"/>
          <w:szCs w:val="26"/>
        </w:rPr>
        <w:t xml:space="preserve">Інформація про </w:t>
      </w:r>
      <w:proofErr w:type="spellStart"/>
      <w:r w:rsidRPr="00D676A5">
        <w:rPr>
          <w:b/>
          <w:bCs/>
          <w:sz w:val="26"/>
          <w:szCs w:val="26"/>
          <w:lang w:eastAsia="ru-RU"/>
        </w:rPr>
        <w:t>Боєнка</w:t>
      </w:r>
      <w:proofErr w:type="spellEnd"/>
      <w:r w:rsidRPr="00D676A5">
        <w:rPr>
          <w:b/>
          <w:bCs/>
          <w:sz w:val="26"/>
          <w:szCs w:val="26"/>
          <w:lang w:eastAsia="ru-RU"/>
        </w:rPr>
        <w:t xml:space="preserve"> Олександра Володимировича</w:t>
      </w:r>
      <w:r>
        <w:rPr>
          <w:sz w:val="26"/>
          <w:szCs w:val="26"/>
          <w:lang w:eastAsia="ru-RU"/>
        </w:rPr>
        <w:t xml:space="preserve"> (Член Правління): </w:t>
      </w:r>
    </w:p>
    <w:tbl>
      <w:tblPr>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9"/>
        <w:gridCol w:w="4954"/>
      </w:tblGrid>
      <w:tr w:rsidR="009B29B3" w:rsidRPr="00F4193A" w14:paraId="3D681368" w14:textId="77777777" w:rsidTr="00A954A1">
        <w:trPr>
          <w:trHeight w:val="261"/>
        </w:trPr>
        <w:tc>
          <w:tcPr>
            <w:tcW w:w="4179" w:type="dxa"/>
            <w:vAlign w:val="center"/>
          </w:tcPr>
          <w:p w14:paraId="510FC185" w14:textId="77777777" w:rsidR="009B29B3" w:rsidRPr="00591B9B" w:rsidRDefault="009B29B3" w:rsidP="00A954A1">
            <w:pPr>
              <w:rPr>
                <w:sz w:val="26"/>
                <w:szCs w:val="26"/>
              </w:rPr>
            </w:pPr>
            <w:r w:rsidRPr="00591B9B">
              <w:rPr>
                <w:sz w:val="26"/>
                <w:szCs w:val="26"/>
              </w:rPr>
              <w:t>Освіта</w:t>
            </w:r>
          </w:p>
        </w:tc>
        <w:tc>
          <w:tcPr>
            <w:tcW w:w="4954" w:type="dxa"/>
            <w:vAlign w:val="center"/>
          </w:tcPr>
          <w:p w14:paraId="647FF291" w14:textId="77777777" w:rsidR="009B29B3" w:rsidRPr="00591B9B" w:rsidRDefault="009B29B3" w:rsidP="00A954A1">
            <w:pPr>
              <w:ind w:left="15"/>
              <w:jc w:val="both"/>
              <w:rPr>
                <w:sz w:val="26"/>
                <w:szCs w:val="26"/>
              </w:rPr>
            </w:pPr>
            <w:r w:rsidRPr="00591B9B">
              <w:rPr>
                <w:sz w:val="26"/>
                <w:szCs w:val="26"/>
              </w:rPr>
              <w:t>Вища</w:t>
            </w:r>
            <w:r>
              <w:rPr>
                <w:sz w:val="26"/>
                <w:szCs w:val="26"/>
              </w:rPr>
              <w:t xml:space="preserve">: </w:t>
            </w:r>
            <w:r w:rsidRPr="00591B9B">
              <w:rPr>
                <w:sz w:val="26"/>
                <w:szCs w:val="26"/>
              </w:rPr>
              <w:t xml:space="preserve"> </w:t>
            </w:r>
          </w:p>
          <w:p w14:paraId="1B898A0E" w14:textId="77777777" w:rsidR="009B29B3" w:rsidRPr="00591B9B" w:rsidRDefault="009B29B3" w:rsidP="00A954A1">
            <w:pPr>
              <w:jc w:val="both"/>
              <w:rPr>
                <w:sz w:val="26"/>
                <w:szCs w:val="26"/>
              </w:rPr>
            </w:pPr>
            <w:r w:rsidRPr="00591B9B">
              <w:rPr>
                <w:sz w:val="26"/>
                <w:szCs w:val="26"/>
              </w:rPr>
              <w:t>1986</w:t>
            </w:r>
            <w:r>
              <w:rPr>
                <w:sz w:val="26"/>
                <w:szCs w:val="26"/>
              </w:rPr>
              <w:t xml:space="preserve">, </w:t>
            </w:r>
            <w:r w:rsidRPr="00591B9B">
              <w:rPr>
                <w:sz w:val="26"/>
                <w:szCs w:val="26"/>
              </w:rPr>
              <w:t xml:space="preserve">Донецький політехнічний інститут, спеціальність – гірничі машини та </w:t>
            </w:r>
            <w:r w:rsidRPr="00591B9B">
              <w:rPr>
                <w:sz w:val="26"/>
                <w:szCs w:val="26"/>
              </w:rPr>
              <w:lastRenderedPageBreak/>
              <w:t>комплекси, кваліфікація – гірничий інженер механік</w:t>
            </w:r>
            <w:r>
              <w:rPr>
                <w:sz w:val="26"/>
                <w:szCs w:val="26"/>
              </w:rPr>
              <w:t>;</w:t>
            </w:r>
          </w:p>
          <w:p w14:paraId="06820BB6" w14:textId="77777777" w:rsidR="009B29B3" w:rsidRPr="00591B9B" w:rsidRDefault="009B29B3" w:rsidP="00A954A1">
            <w:pPr>
              <w:jc w:val="both"/>
              <w:rPr>
                <w:sz w:val="26"/>
                <w:szCs w:val="26"/>
              </w:rPr>
            </w:pPr>
            <w:r w:rsidRPr="00591B9B">
              <w:rPr>
                <w:sz w:val="26"/>
                <w:szCs w:val="26"/>
              </w:rPr>
              <w:t>1999</w:t>
            </w:r>
            <w:r>
              <w:rPr>
                <w:sz w:val="26"/>
                <w:szCs w:val="26"/>
              </w:rPr>
              <w:t>,</w:t>
            </w:r>
            <w:r w:rsidRPr="00591B9B">
              <w:rPr>
                <w:sz w:val="26"/>
                <w:szCs w:val="26"/>
              </w:rPr>
              <w:t xml:space="preserve"> Донецький інститут підприємництва, спеціальність – Менеджмент організацій з спеціалізацією «Економіко – правове забезпечення господарської діяльності», кваліфікація – економіст – юрисконсульт</w:t>
            </w:r>
            <w:r>
              <w:rPr>
                <w:sz w:val="26"/>
                <w:szCs w:val="26"/>
              </w:rPr>
              <w:t>;</w:t>
            </w:r>
            <w:r w:rsidRPr="00591B9B">
              <w:rPr>
                <w:sz w:val="26"/>
                <w:szCs w:val="26"/>
              </w:rPr>
              <w:t xml:space="preserve"> </w:t>
            </w:r>
          </w:p>
          <w:p w14:paraId="460809AD" w14:textId="77777777" w:rsidR="009B29B3" w:rsidRPr="00591B9B" w:rsidRDefault="009B29B3" w:rsidP="00A954A1">
            <w:pPr>
              <w:jc w:val="both"/>
              <w:rPr>
                <w:sz w:val="26"/>
                <w:szCs w:val="26"/>
              </w:rPr>
            </w:pPr>
            <w:r w:rsidRPr="00591B9B">
              <w:rPr>
                <w:sz w:val="26"/>
                <w:szCs w:val="26"/>
              </w:rPr>
              <w:t>2003</w:t>
            </w:r>
            <w:r>
              <w:rPr>
                <w:sz w:val="26"/>
                <w:szCs w:val="26"/>
              </w:rPr>
              <w:t>,</w:t>
            </w:r>
            <w:r w:rsidRPr="00591B9B">
              <w:rPr>
                <w:sz w:val="26"/>
                <w:szCs w:val="26"/>
              </w:rPr>
              <w:t xml:space="preserve"> Донецький національний університет, спеціальність – правознавство, кваліфікація – юрист.   </w:t>
            </w:r>
          </w:p>
        </w:tc>
      </w:tr>
      <w:tr w:rsidR="009B29B3" w:rsidRPr="00591B9B" w14:paraId="081B3AED" w14:textId="77777777" w:rsidTr="00A954A1">
        <w:trPr>
          <w:trHeight w:val="261"/>
        </w:trPr>
        <w:tc>
          <w:tcPr>
            <w:tcW w:w="4179" w:type="dxa"/>
            <w:vAlign w:val="center"/>
          </w:tcPr>
          <w:p w14:paraId="5CBD434A" w14:textId="77777777" w:rsidR="009B29B3" w:rsidRPr="00591B9B" w:rsidRDefault="009B29B3" w:rsidP="00A954A1">
            <w:pPr>
              <w:rPr>
                <w:sz w:val="26"/>
                <w:szCs w:val="26"/>
              </w:rPr>
            </w:pPr>
            <w:r w:rsidRPr="00591B9B">
              <w:rPr>
                <w:sz w:val="26"/>
                <w:szCs w:val="26"/>
              </w:rPr>
              <w:lastRenderedPageBreak/>
              <w:t xml:space="preserve">інформація про іншу діяльність, у </w:t>
            </w:r>
            <w:proofErr w:type="spellStart"/>
            <w:r w:rsidRPr="00591B9B">
              <w:rPr>
                <w:sz w:val="26"/>
                <w:szCs w:val="26"/>
              </w:rPr>
              <w:t>т.ч</w:t>
            </w:r>
            <w:proofErr w:type="spellEnd"/>
            <w:r w:rsidRPr="00591B9B">
              <w:rPr>
                <w:sz w:val="26"/>
                <w:szCs w:val="26"/>
              </w:rPr>
              <w:t xml:space="preserve">. у ПАТ «Донбасенерго» </w:t>
            </w:r>
            <w:r>
              <w:rPr>
                <w:sz w:val="26"/>
                <w:szCs w:val="26"/>
              </w:rPr>
              <w:t xml:space="preserve">(станом на 31.12.2023) </w:t>
            </w:r>
          </w:p>
        </w:tc>
        <w:tc>
          <w:tcPr>
            <w:tcW w:w="4954" w:type="dxa"/>
            <w:vAlign w:val="center"/>
          </w:tcPr>
          <w:p w14:paraId="63CB44CC" w14:textId="77777777" w:rsidR="009B29B3" w:rsidRPr="00591B9B" w:rsidRDefault="009B29B3" w:rsidP="00A954A1">
            <w:pPr>
              <w:rPr>
                <w:sz w:val="26"/>
                <w:szCs w:val="26"/>
              </w:rPr>
            </w:pPr>
            <w:r w:rsidRPr="00D676A5">
              <w:rPr>
                <w:sz w:val="26"/>
                <w:szCs w:val="26"/>
              </w:rPr>
              <w:t>не є посадовою особою органу іншої юридичної особи.</w:t>
            </w:r>
          </w:p>
        </w:tc>
      </w:tr>
    </w:tbl>
    <w:p w14:paraId="17B05065" w14:textId="77777777" w:rsidR="009B29B3" w:rsidRPr="00591B9B" w:rsidRDefault="009B29B3" w:rsidP="009B29B3">
      <w:pPr>
        <w:shd w:val="clear" w:color="auto" w:fill="FFFFFF"/>
        <w:tabs>
          <w:tab w:val="left" w:pos="567"/>
        </w:tabs>
        <w:ind w:firstLine="567"/>
        <w:jc w:val="both"/>
        <w:rPr>
          <w:bCs/>
          <w:sz w:val="26"/>
          <w:szCs w:val="26"/>
        </w:rPr>
      </w:pPr>
    </w:p>
    <w:p w14:paraId="6208F24E" w14:textId="77777777" w:rsidR="009B29B3" w:rsidRPr="00591B9B" w:rsidRDefault="009B29B3" w:rsidP="009B29B3">
      <w:pPr>
        <w:shd w:val="clear" w:color="auto" w:fill="FFFFFF"/>
        <w:tabs>
          <w:tab w:val="left" w:pos="567"/>
        </w:tabs>
        <w:ind w:firstLine="567"/>
        <w:jc w:val="both"/>
        <w:rPr>
          <w:bCs/>
          <w:sz w:val="26"/>
          <w:szCs w:val="26"/>
        </w:rPr>
      </w:pPr>
      <w:r w:rsidRPr="00591B9B">
        <w:rPr>
          <w:bCs/>
          <w:sz w:val="26"/>
          <w:szCs w:val="26"/>
        </w:rPr>
        <w:t xml:space="preserve">Інформація про </w:t>
      </w:r>
      <w:r w:rsidRPr="006D213D">
        <w:rPr>
          <w:b/>
          <w:sz w:val="26"/>
          <w:szCs w:val="26"/>
        </w:rPr>
        <w:t>Ларіонова Олега Вікторовича</w:t>
      </w:r>
      <w:r>
        <w:rPr>
          <w:bCs/>
          <w:sz w:val="26"/>
          <w:szCs w:val="26"/>
        </w:rPr>
        <w:t xml:space="preserve"> (Член Правління): </w:t>
      </w:r>
      <w:r w:rsidRPr="00591B9B">
        <w:rPr>
          <w:bCs/>
          <w:sz w:val="26"/>
          <w:szCs w:val="26"/>
        </w:rPr>
        <w:t xml:space="preserve"> </w:t>
      </w:r>
    </w:p>
    <w:tbl>
      <w:tblPr>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9"/>
        <w:gridCol w:w="4954"/>
      </w:tblGrid>
      <w:tr w:rsidR="009B29B3" w:rsidRPr="00753EA5" w14:paraId="52DBCE94" w14:textId="77777777" w:rsidTr="00A954A1">
        <w:trPr>
          <w:trHeight w:val="261"/>
        </w:trPr>
        <w:tc>
          <w:tcPr>
            <w:tcW w:w="4179" w:type="dxa"/>
            <w:vAlign w:val="center"/>
          </w:tcPr>
          <w:p w14:paraId="0C447C58" w14:textId="77777777" w:rsidR="009B29B3" w:rsidRPr="00591B9B" w:rsidRDefault="009B29B3" w:rsidP="00A954A1">
            <w:pPr>
              <w:rPr>
                <w:sz w:val="26"/>
                <w:szCs w:val="26"/>
              </w:rPr>
            </w:pPr>
            <w:r w:rsidRPr="00591B9B">
              <w:rPr>
                <w:sz w:val="26"/>
                <w:szCs w:val="26"/>
              </w:rPr>
              <w:t>Освіта</w:t>
            </w:r>
          </w:p>
        </w:tc>
        <w:tc>
          <w:tcPr>
            <w:tcW w:w="4954" w:type="dxa"/>
            <w:vAlign w:val="center"/>
          </w:tcPr>
          <w:p w14:paraId="3A6305EC" w14:textId="77777777" w:rsidR="009B29B3" w:rsidRPr="00591B9B" w:rsidRDefault="009B29B3" w:rsidP="00A954A1">
            <w:pPr>
              <w:ind w:left="15"/>
              <w:jc w:val="both"/>
              <w:rPr>
                <w:sz w:val="26"/>
                <w:szCs w:val="26"/>
              </w:rPr>
            </w:pPr>
            <w:r w:rsidRPr="00591B9B">
              <w:rPr>
                <w:sz w:val="26"/>
                <w:szCs w:val="26"/>
              </w:rPr>
              <w:t>Вища</w:t>
            </w:r>
            <w:r>
              <w:rPr>
                <w:sz w:val="26"/>
                <w:szCs w:val="26"/>
              </w:rPr>
              <w:t xml:space="preserve">: </w:t>
            </w:r>
            <w:r w:rsidRPr="00591B9B">
              <w:rPr>
                <w:sz w:val="26"/>
                <w:szCs w:val="26"/>
              </w:rPr>
              <w:t xml:space="preserve"> </w:t>
            </w:r>
          </w:p>
          <w:p w14:paraId="03E7134B" w14:textId="77777777" w:rsidR="009B29B3" w:rsidRPr="00591B9B" w:rsidRDefault="009B29B3" w:rsidP="00A954A1">
            <w:pPr>
              <w:ind w:left="15"/>
              <w:jc w:val="both"/>
              <w:rPr>
                <w:sz w:val="26"/>
                <w:szCs w:val="26"/>
              </w:rPr>
            </w:pPr>
            <w:r w:rsidRPr="00591B9B">
              <w:rPr>
                <w:sz w:val="26"/>
                <w:szCs w:val="26"/>
              </w:rPr>
              <w:t xml:space="preserve">2001 р. – Донецький державний технічний університет, спеціальність – Теплові електричні станції, кваліфікація – магістр теплових електричних станцій.     </w:t>
            </w:r>
          </w:p>
        </w:tc>
      </w:tr>
      <w:tr w:rsidR="009B29B3" w:rsidRPr="00591B9B" w14:paraId="1C1DC17A" w14:textId="77777777" w:rsidTr="00A954A1">
        <w:trPr>
          <w:trHeight w:val="261"/>
        </w:trPr>
        <w:tc>
          <w:tcPr>
            <w:tcW w:w="4179" w:type="dxa"/>
            <w:vAlign w:val="center"/>
          </w:tcPr>
          <w:p w14:paraId="5590F5A8" w14:textId="77777777" w:rsidR="009B29B3" w:rsidRPr="00591B9B" w:rsidRDefault="009B29B3" w:rsidP="00A954A1">
            <w:pPr>
              <w:rPr>
                <w:sz w:val="26"/>
                <w:szCs w:val="26"/>
              </w:rPr>
            </w:pPr>
            <w:r w:rsidRPr="00591B9B">
              <w:rPr>
                <w:sz w:val="26"/>
                <w:szCs w:val="26"/>
              </w:rPr>
              <w:t xml:space="preserve">інформація про іншу діяльність, у </w:t>
            </w:r>
            <w:proofErr w:type="spellStart"/>
            <w:r w:rsidRPr="00591B9B">
              <w:rPr>
                <w:sz w:val="26"/>
                <w:szCs w:val="26"/>
              </w:rPr>
              <w:t>т.ч</w:t>
            </w:r>
            <w:proofErr w:type="spellEnd"/>
            <w:r w:rsidRPr="00591B9B">
              <w:rPr>
                <w:sz w:val="26"/>
                <w:szCs w:val="26"/>
              </w:rPr>
              <w:t xml:space="preserve">. у ПАТ «Донбасенерго» </w:t>
            </w:r>
            <w:r>
              <w:rPr>
                <w:sz w:val="26"/>
                <w:szCs w:val="26"/>
              </w:rPr>
              <w:t xml:space="preserve"> (станом на 31.12.2023)</w:t>
            </w:r>
            <w:r w:rsidRPr="00591B9B">
              <w:rPr>
                <w:sz w:val="26"/>
                <w:szCs w:val="26"/>
              </w:rPr>
              <w:t xml:space="preserve"> </w:t>
            </w:r>
          </w:p>
        </w:tc>
        <w:tc>
          <w:tcPr>
            <w:tcW w:w="4954" w:type="dxa"/>
            <w:vAlign w:val="center"/>
          </w:tcPr>
          <w:p w14:paraId="352D0B78" w14:textId="77777777" w:rsidR="009B29B3" w:rsidRPr="00591B9B" w:rsidRDefault="009B29B3" w:rsidP="00A954A1">
            <w:pPr>
              <w:jc w:val="both"/>
              <w:rPr>
                <w:sz w:val="26"/>
                <w:szCs w:val="26"/>
              </w:rPr>
            </w:pPr>
            <w:r>
              <w:rPr>
                <w:sz w:val="26"/>
                <w:szCs w:val="26"/>
                <w:lang w:eastAsia="ru-RU"/>
              </w:rPr>
              <w:t xml:space="preserve">ПАТ «Донбасенерго», </w:t>
            </w:r>
            <w:r w:rsidRPr="00591B9B">
              <w:rPr>
                <w:sz w:val="26"/>
                <w:szCs w:val="26"/>
                <w:lang w:eastAsia="ru-RU"/>
              </w:rPr>
              <w:t xml:space="preserve">директор виконавчий </w:t>
            </w:r>
          </w:p>
        </w:tc>
      </w:tr>
    </w:tbl>
    <w:p w14:paraId="3C9438B7" w14:textId="77777777" w:rsidR="009B29B3" w:rsidRPr="00591B9B" w:rsidRDefault="009B29B3" w:rsidP="009B29B3">
      <w:pPr>
        <w:shd w:val="clear" w:color="auto" w:fill="FFFFFF"/>
        <w:tabs>
          <w:tab w:val="left" w:pos="567"/>
        </w:tabs>
        <w:ind w:firstLine="567"/>
        <w:jc w:val="both"/>
        <w:rPr>
          <w:bCs/>
          <w:sz w:val="26"/>
          <w:szCs w:val="26"/>
        </w:rPr>
      </w:pPr>
    </w:p>
    <w:p w14:paraId="1D50A4B1" w14:textId="77777777" w:rsidR="009B29B3" w:rsidRPr="00591B9B" w:rsidRDefault="009B29B3" w:rsidP="009B29B3">
      <w:pPr>
        <w:shd w:val="clear" w:color="auto" w:fill="FFFFFF"/>
        <w:tabs>
          <w:tab w:val="left" w:pos="567"/>
        </w:tabs>
        <w:ind w:firstLine="567"/>
        <w:jc w:val="both"/>
        <w:rPr>
          <w:bCs/>
          <w:sz w:val="26"/>
          <w:szCs w:val="26"/>
        </w:rPr>
      </w:pPr>
      <w:r w:rsidRPr="00591B9B">
        <w:rPr>
          <w:bCs/>
          <w:sz w:val="26"/>
          <w:szCs w:val="26"/>
        </w:rPr>
        <w:t xml:space="preserve">Інформація про </w:t>
      </w:r>
      <w:r w:rsidRPr="006D213D">
        <w:rPr>
          <w:b/>
          <w:sz w:val="26"/>
          <w:szCs w:val="26"/>
        </w:rPr>
        <w:t>Марченко Валентину Борисівну</w:t>
      </w:r>
      <w:r>
        <w:rPr>
          <w:bCs/>
          <w:sz w:val="26"/>
          <w:szCs w:val="26"/>
        </w:rPr>
        <w:t xml:space="preserve"> (Член та Секретар Правління):</w:t>
      </w:r>
      <w:r w:rsidRPr="00591B9B">
        <w:rPr>
          <w:bCs/>
          <w:sz w:val="26"/>
          <w:szCs w:val="26"/>
        </w:rPr>
        <w:t xml:space="preserve">  </w:t>
      </w:r>
    </w:p>
    <w:tbl>
      <w:tblPr>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9"/>
        <w:gridCol w:w="4954"/>
      </w:tblGrid>
      <w:tr w:rsidR="009B29B3" w:rsidRPr="00753EA5" w14:paraId="2CF2F5F8" w14:textId="77777777" w:rsidTr="00A954A1">
        <w:trPr>
          <w:trHeight w:val="261"/>
        </w:trPr>
        <w:tc>
          <w:tcPr>
            <w:tcW w:w="4179" w:type="dxa"/>
            <w:vAlign w:val="center"/>
          </w:tcPr>
          <w:p w14:paraId="39CAD678" w14:textId="77777777" w:rsidR="009B29B3" w:rsidRPr="00591B9B" w:rsidRDefault="009B29B3" w:rsidP="00A954A1">
            <w:pPr>
              <w:rPr>
                <w:sz w:val="26"/>
                <w:szCs w:val="26"/>
              </w:rPr>
            </w:pPr>
            <w:r w:rsidRPr="00591B9B">
              <w:rPr>
                <w:bCs/>
                <w:sz w:val="26"/>
                <w:szCs w:val="26"/>
              </w:rPr>
              <w:t xml:space="preserve"> </w:t>
            </w:r>
            <w:r w:rsidRPr="00591B9B">
              <w:rPr>
                <w:sz w:val="26"/>
                <w:szCs w:val="26"/>
              </w:rPr>
              <w:t>Освіта</w:t>
            </w:r>
          </w:p>
        </w:tc>
        <w:tc>
          <w:tcPr>
            <w:tcW w:w="4954" w:type="dxa"/>
            <w:vAlign w:val="center"/>
          </w:tcPr>
          <w:p w14:paraId="35928DF7" w14:textId="77777777" w:rsidR="009B29B3" w:rsidRPr="00591B9B" w:rsidRDefault="009B29B3" w:rsidP="00A954A1">
            <w:pPr>
              <w:ind w:left="15"/>
              <w:jc w:val="both"/>
              <w:rPr>
                <w:sz w:val="26"/>
                <w:szCs w:val="26"/>
              </w:rPr>
            </w:pPr>
            <w:r w:rsidRPr="00591B9B">
              <w:rPr>
                <w:sz w:val="26"/>
                <w:szCs w:val="26"/>
              </w:rPr>
              <w:t>Вища</w:t>
            </w:r>
            <w:r>
              <w:rPr>
                <w:sz w:val="26"/>
                <w:szCs w:val="26"/>
              </w:rPr>
              <w:t xml:space="preserve">: </w:t>
            </w:r>
            <w:r w:rsidRPr="00591B9B">
              <w:rPr>
                <w:sz w:val="26"/>
                <w:szCs w:val="26"/>
              </w:rPr>
              <w:t xml:space="preserve"> </w:t>
            </w:r>
          </w:p>
          <w:p w14:paraId="525D0470" w14:textId="77777777" w:rsidR="009B29B3" w:rsidRPr="00591B9B" w:rsidRDefault="009B29B3" w:rsidP="00A954A1">
            <w:pPr>
              <w:ind w:left="15"/>
              <w:jc w:val="both"/>
              <w:rPr>
                <w:sz w:val="26"/>
                <w:szCs w:val="26"/>
              </w:rPr>
            </w:pPr>
            <w:r w:rsidRPr="00591B9B">
              <w:rPr>
                <w:sz w:val="26"/>
                <w:szCs w:val="26"/>
              </w:rPr>
              <w:t>1978</w:t>
            </w:r>
            <w:r>
              <w:rPr>
                <w:sz w:val="26"/>
                <w:szCs w:val="26"/>
              </w:rPr>
              <w:t xml:space="preserve">, </w:t>
            </w:r>
            <w:r w:rsidRPr="00591B9B">
              <w:rPr>
                <w:sz w:val="26"/>
                <w:szCs w:val="26"/>
              </w:rPr>
              <w:t xml:space="preserve">Новочеркаський ордена Трудового червоного Прапору </w:t>
            </w:r>
            <w:proofErr w:type="spellStart"/>
            <w:r w:rsidRPr="00591B9B">
              <w:rPr>
                <w:sz w:val="26"/>
                <w:szCs w:val="26"/>
              </w:rPr>
              <w:t>полiтехнічний</w:t>
            </w:r>
            <w:proofErr w:type="spellEnd"/>
            <w:r w:rsidRPr="00591B9B">
              <w:rPr>
                <w:sz w:val="26"/>
                <w:szCs w:val="26"/>
              </w:rPr>
              <w:t xml:space="preserve"> </w:t>
            </w:r>
            <w:proofErr w:type="spellStart"/>
            <w:r w:rsidRPr="00591B9B">
              <w:rPr>
                <w:sz w:val="26"/>
                <w:szCs w:val="26"/>
              </w:rPr>
              <w:t>iнститут</w:t>
            </w:r>
            <w:proofErr w:type="spellEnd"/>
            <w:r w:rsidRPr="00591B9B">
              <w:rPr>
                <w:sz w:val="26"/>
                <w:szCs w:val="26"/>
              </w:rPr>
              <w:t xml:space="preserve">, спеціальність -  </w:t>
            </w:r>
            <w:proofErr w:type="spellStart"/>
            <w:r w:rsidRPr="00591B9B">
              <w:rPr>
                <w:sz w:val="26"/>
                <w:szCs w:val="26"/>
              </w:rPr>
              <w:t>тепловi</w:t>
            </w:r>
            <w:proofErr w:type="spellEnd"/>
            <w:r w:rsidRPr="00591B9B">
              <w:rPr>
                <w:sz w:val="26"/>
                <w:szCs w:val="26"/>
              </w:rPr>
              <w:t xml:space="preserve"> </w:t>
            </w:r>
            <w:proofErr w:type="spellStart"/>
            <w:r w:rsidRPr="00591B9B">
              <w:rPr>
                <w:sz w:val="26"/>
                <w:szCs w:val="26"/>
              </w:rPr>
              <w:t>електричнi</w:t>
            </w:r>
            <w:proofErr w:type="spellEnd"/>
            <w:r w:rsidRPr="00591B9B">
              <w:rPr>
                <w:sz w:val="26"/>
                <w:szCs w:val="26"/>
              </w:rPr>
              <w:t xml:space="preserve"> </w:t>
            </w:r>
            <w:proofErr w:type="spellStart"/>
            <w:r w:rsidRPr="00591B9B">
              <w:rPr>
                <w:sz w:val="26"/>
                <w:szCs w:val="26"/>
              </w:rPr>
              <w:t>станцiї</w:t>
            </w:r>
            <w:proofErr w:type="spellEnd"/>
            <w:r w:rsidRPr="00591B9B">
              <w:rPr>
                <w:sz w:val="26"/>
                <w:szCs w:val="26"/>
              </w:rPr>
              <w:t xml:space="preserve">, кваліфікація - </w:t>
            </w:r>
            <w:proofErr w:type="spellStart"/>
            <w:r w:rsidRPr="00591B9B">
              <w:rPr>
                <w:sz w:val="26"/>
                <w:szCs w:val="26"/>
              </w:rPr>
              <w:t>iнженер</w:t>
            </w:r>
            <w:proofErr w:type="spellEnd"/>
            <w:r w:rsidRPr="00591B9B">
              <w:rPr>
                <w:sz w:val="26"/>
                <w:szCs w:val="26"/>
              </w:rPr>
              <w:t>-теплоенергетик</w:t>
            </w:r>
            <w:r>
              <w:rPr>
                <w:sz w:val="26"/>
                <w:szCs w:val="26"/>
              </w:rPr>
              <w:t xml:space="preserve">; </w:t>
            </w:r>
            <w:r w:rsidRPr="00591B9B">
              <w:rPr>
                <w:sz w:val="26"/>
                <w:szCs w:val="26"/>
              </w:rPr>
              <w:t xml:space="preserve"> </w:t>
            </w:r>
          </w:p>
          <w:p w14:paraId="55801002" w14:textId="77777777" w:rsidR="009B29B3" w:rsidRPr="00591B9B" w:rsidRDefault="009B29B3" w:rsidP="00A954A1">
            <w:pPr>
              <w:ind w:left="15"/>
              <w:jc w:val="both"/>
              <w:rPr>
                <w:sz w:val="26"/>
                <w:szCs w:val="26"/>
              </w:rPr>
            </w:pPr>
            <w:r w:rsidRPr="00591B9B">
              <w:rPr>
                <w:sz w:val="26"/>
                <w:szCs w:val="26"/>
              </w:rPr>
              <w:t>1991</w:t>
            </w:r>
            <w:r>
              <w:rPr>
                <w:sz w:val="26"/>
                <w:szCs w:val="26"/>
              </w:rPr>
              <w:t xml:space="preserve">, </w:t>
            </w:r>
            <w:proofErr w:type="spellStart"/>
            <w:r w:rsidRPr="00591B9B">
              <w:rPr>
                <w:sz w:val="26"/>
                <w:szCs w:val="26"/>
              </w:rPr>
              <w:t>Харкiвський</w:t>
            </w:r>
            <w:proofErr w:type="spellEnd"/>
            <w:r w:rsidRPr="00591B9B">
              <w:rPr>
                <w:sz w:val="26"/>
                <w:szCs w:val="26"/>
              </w:rPr>
              <w:t xml:space="preserve"> </w:t>
            </w:r>
            <w:proofErr w:type="spellStart"/>
            <w:r w:rsidRPr="00591B9B">
              <w:rPr>
                <w:sz w:val="26"/>
                <w:szCs w:val="26"/>
              </w:rPr>
              <w:t>iнженерно</w:t>
            </w:r>
            <w:proofErr w:type="spellEnd"/>
            <w:r w:rsidRPr="00591B9B">
              <w:rPr>
                <w:sz w:val="26"/>
                <w:szCs w:val="26"/>
              </w:rPr>
              <w:t xml:space="preserve"> - </w:t>
            </w:r>
            <w:proofErr w:type="spellStart"/>
            <w:r w:rsidRPr="00591B9B">
              <w:rPr>
                <w:sz w:val="26"/>
                <w:szCs w:val="26"/>
              </w:rPr>
              <w:t>педагогiчний</w:t>
            </w:r>
            <w:proofErr w:type="spellEnd"/>
            <w:r w:rsidRPr="00591B9B">
              <w:rPr>
                <w:sz w:val="26"/>
                <w:szCs w:val="26"/>
              </w:rPr>
              <w:t xml:space="preserve"> </w:t>
            </w:r>
            <w:proofErr w:type="spellStart"/>
            <w:r w:rsidRPr="00591B9B">
              <w:rPr>
                <w:sz w:val="26"/>
                <w:szCs w:val="26"/>
              </w:rPr>
              <w:t>iнститут</w:t>
            </w:r>
            <w:proofErr w:type="spellEnd"/>
            <w:r w:rsidRPr="00591B9B">
              <w:rPr>
                <w:sz w:val="26"/>
                <w:szCs w:val="26"/>
              </w:rPr>
              <w:t xml:space="preserve">, спеціальність - </w:t>
            </w:r>
            <w:proofErr w:type="spellStart"/>
            <w:r w:rsidRPr="00591B9B">
              <w:rPr>
                <w:sz w:val="26"/>
                <w:szCs w:val="26"/>
              </w:rPr>
              <w:t>економiка</w:t>
            </w:r>
            <w:proofErr w:type="spellEnd"/>
            <w:r w:rsidRPr="00591B9B">
              <w:rPr>
                <w:sz w:val="26"/>
                <w:szCs w:val="26"/>
              </w:rPr>
              <w:t xml:space="preserve"> і </w:t>
            </w:r>
            <w:proofErr w:type="spellStart"/>
            <w:r w:rsidRPr="00591B9B">
              <w:rPr>
                <w:sz w:val="26"/>
                <w:szCs w:val="26"/>
              </w:rPr>
              <w:t>органiзацiя</w:t>
            </w:r>
            <w:proofErr w:type="spellEnd"/>
            <w:r w:rsidRPr="00591B9B">
              <w:rPr>
                <w:sz w:val="26"/>
                <w:szCs w:val="26"/>
              </w:rPr>
              <w:t xml:space="preserve"> енергетики, кваліфікація - </w:t>
            </w:r>
            <w:proofErr w:type="spellStart"/>
            <w:r w:rsidRPr="00591B9B">
              <w:rPr>
                <w:sz w:val="26"/>
                <w:szCs w:val="26"/>
              </w:rPr>
              <w:t>iнженер</w:t>
            </w:r>
            <w:proofErr w:type="spellEnd"/>
            <w:r w:rsidRPr="00591B9B">
              <w:rPr>
                <w:sz w:val="26"/>
                <w:szCs w:val="26"/>
              </w:rPr>
              <w:t xml:space="preserve"> - </w:t>
            </w:r>
            <w:proofErr w:type="spellStart"/>
            <w:r w:rsidRPr="00591B9B">
              <w:rPr>
                <w:sz w:val="26"/>
                <w:szCs w:val="26"/>
              </w:rPr>
              <w:t>економiст</w:t>
            </w:r>
            <w:proofErr w:type="spellEnd"/>
            <w:r w:rsidRPr="00591B9B">
              <w:rPr>
                <w:sz w:val="26"/>
                <w:szCs w:val="26"/>
              </w:rPr>
              <w:t>.</w:t>
            </w:r>
          </w:p>
        </w:tc>
      </w:tr>
      <w:tr w:rsidR="009B29B3" w:rsidRPr="00591B9B" w14:paraId="72ADD2E2" w14:textId="77777777" w:rsidTr="00A954A1">
        <w:trPr>
          <w:trHeight w:val="261"/>
        </w:trPr>
        <w:tc>
          <w:tcPr>
            <w:tcW w:w="4179" w:type="dxa"/>
            <w:vAlign w:val="center"/>
          </w:tcPr>
          <w:p w14:paraId="7FD2EB61" w14:textId="77777777" w:rsidR="009B29B3" w:rsidRPr="00591B9B" w:rsidRDefault="009B29B3" w:rsidP="00A954A1">
            <w:pPr>
              <w:rPr>
                <w:sz w:val="26"/>
                <w:szCs w:val="26"/>
              </w:rPr>
            </w:pPr>
            <w:r w:rsidRPr="00591B9B">
              <w:rPr>
                <w:sz w:val="26"/>
                <w:szCs w:val="26"/>
              </w:rPr>
              <w:t xml:space="preserve">інформація про іншу діяльність, у </w:t>
            </w:r>
            <w:proofErr w:type="spellStart"/>
            <w:r w:rsidRPr="00591B9B">
              <w:rPr>
                <w:sz w:val="26"/>
                <w:szCs w:val="26"/>
              </w:rPr>
              <w:t>т.ч</w:t>
            </w:r>
            <w:proofErr w:type="spellEnd"/>
            <w:r w:rsidRPr="00591B9B">
              <w:rPr>
                <w:sz w:val="26"/>
                <w:szCs w:val="26"/>
              </w:rPr>
              <w:t xml:space="preserve">. у ПАТ «Донбасенерго»  </w:t>
            </w:r>
            <w:r>
              <w:rPr>
                <w:sz w:val="26"/>
                <w:szCs w:val="26"/>
              </w:rPr>
              <w:t>(станом на 31.12.2023)</w:t>
            </w:r>
          </w:p>
        </w:tc>
        <w:tc>
          <w:tcPr>
            <w:tcW w:w="4954" w:type="dxa"/>
            <w:vAlign w:val="center"/>
          </w:tcPr>
          <w:p w14:paraId="599CE298" w14:textId="77777777" w:rsidR="009B29B3" w:rsidRPr="00591B9B" w:rsidRDefault="009B29B3" w:rsidP="00A954A1">
            <w:pPr>
              <w:rPr>
                <w:sz w:val="26"/>
                <w:szCs w:val="26"/>
              </w:rPr>
            </w:pPr>
            <w:r w:rsidRPr="00591B9B">
              <w:rPr>
                <w:sz w:val="26"/>
                <w:szCs w:val="26"/>
                <w:lang w:eastAsia="ru-RU"/>
              </w:rPr>
              <w:t>ПАТ «Донбасенерго»</w:t>
            </w:r>
            <w:r>
              <w:rPr>
                <w:sz w:val="26"/>
                <w:szCs w:val="26"/>
                <w:lang w:eastAsia="ru-RU"/>
              </w:rPr>
              <w:t xml:space="preserve">, </w:t>
            </w:r>
            <w:r w:rsidRPr="00591B9B">
              <w:rPr>
                <w:sz w:val="26"/>
                <w:szCs w:val="26"/>
                <w:lang w:eastAsia="ru-RU"/>
              </w:rPr>
              <w:t>директор з економіки, фінансів та корпоративного управління.</w:t>
            </w:r>
          </w:p>
        </w:tc>
      </w:tr>
    </w:tbl>
    <w:p w14:paraId="11801700" w14:textId="77777777" w:rsidR="009B29B3" w:rsidRDefault="009B29B3" w:rsidP="009B29B3">
      <w:pPr>
        <w:shd w:val="clear" w:color="auto" w:fill="FFFFFF"/>
        <w:tabs>
          <w:tab w:val="left" w:pos="567"/>
        </w:tabs>
        <w:ind w:firstLine="567"/>
        <w:jc w:val="both"/>
        <w:rPr>
          <w:bCs/>
          <w:sz w:val="26"/>
          <w:szCs w:val="26"/>
        </w:rPr>
      </w:pPr>
    </w:p>
    <w:p w14:paraId="79FF07E1" w14:textId="77777777" w:rsidR="009B29B3" w:rsidRPr="00591B9B" w:rsidRDefault="009B29B3" w:rsidP="009B29B3">
      <w:pPr>
        <w:shd w:val="clear" w:color="auto" w:fill="FFFFFF"/>
        <w:tabs>
          <w:tab w:val="left" w:pos="567"/>
        </w:tabs>
        <w:ind w:firstLine="567"/>
        <w:jc w:val="both"/>
        <w:rPr>
          <w:bCs/>
          <w:sz w:val="26"/>
          <w:szCs w:val="26"/>
        </w:rPr>
      </w:pPr>
      <w:r w:rsidRPr="00591B9B">
        <w:rPr>
          <w:bCs/>
          <w:sz w:val="26"/>
          <w:szCs w:val="26"/>
        </w:rPr>
        <w:t xml:space="preserve">Інформація про </w:t>
      </w:r>
      <w:proofErr w:type="spellStart"/>
      <w:r w:rsidRPr="006D213D">
        <w:rPr>
          <w:b/>
          <w:sz w:val="26"/>
          <w:szCs w:val="26"/>
        </w:rPr>
        <w:t>Мірошніченка</w:t>
      </w:r>
      <w:proofErr w:type="spellEnd"/>
      <w:r w:rsidRPr="006D213D">
        <w:rPr>
          <w:b/>
          <w:sz w:val="26"/>
          <w:szCs w:val="26"/>
        </w:rPr>
        <w:t xml:space="preserve"> </w:t>
      </w:r>
      <w:r w:rsidRPr="006D213D">
        <w:rPr>
          <w:b/>
          <w:sz w:val="26"/>
          <w:szCs w:val="26"/>
          <w:lang w:eastAsia="ru-RU"/>
        </w:rPr>
        <w:t>Олександра Валерійовича</w:t>
      </w:r>
      <w:r>
        <w:rPr>
          <w:sz w:val="26"/>
          <w:szCs w:val="26"/>
          <w:lang w:eastAsia="ru-RU"/>
        </w:rPr>
        <w:t xml:space="preserve"> (Член Правління): </w:t>
      </w:r>
    </w:p>
    <w:tbl>
      <w:tblPr>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9"/>
        <w:gridCol w:w="4954"/>
      </w:tblGrid>
      <w:tr w:rsidR="009B29B3" w:rsidRPr="00591B9B" w14:paraId="69E5019B" w14:textId="77777777" w:rsidTr="00A954A1">
        <w:trPr>
          <w:trHeight w:val="261"/>
        </w:trPr>
        <w:tc>
          <w:tcPr>
            <w:tcW w:w="4179" w:type="dxa"/>
            <w:vAlign w:val="center"/>
          </w:tcPr>
          <w:p w14:paraId="47DE3B5F" w14:textId="77777777" w:rsidR="009B29B3" w:rsidRPr="00591B9B" w:rsidRDefault="009B29B3" w:rsidP="00A954A1">
            <w:pPr>
              <w:rPr>
                <w:sz w:val="26"/>
                <w:szCs w:val="26"/>
              </w:rPr>
            </w:pPr>
            <w:r w:rsidRPr="00591B9B">
              <w:rPr>
                <w:bCs/>
                <w:sz w:val="26"/>
                <w:szCs w:val="26"/>
              </w:rPr>
              <w:t xml:space="preserve"> </w:t>
            </w:r>
            <w:r w:rsidRPr="00591B9B">
              <w:rPr>
                <w:sz w:val="26"/>
                <w:szCs w:val="26"/>
              </w:rPr>
              <w:t>Освіта</w:t>
            </w:r>
          </w:p>
        </w:tc>
        <w:tc>
          <w:tcPr>
            <w:tcW w:w="4954" w:type="dxa"/>
            <w:vAlign w:val="center"/>
          </w:tcPr>
          <w:p w14:paraId="3398966F" w14:textId="77777777" w:rsidR="009B29B3" w:rsidRPr="00591B9B" w:rsidRDefault="009B29B3" w:rsidP="00A954A1">
            <w:pPr>
              <w:ind w:left="15"/>
              <w:rPr>
                <w:sz w:val="26"/>
                <w:szCs w:val="26"/>
              </w:rPr>
            </w:pPr>
            <w:r w:rsidRPr="00591B9B">
              <w:rPr>
                <w:sz w:val="26"/>
                <w:szCs w:val="26"/>
              </w:rPr>
              <w:t>Вища</w:t>
            </w:r>
            <w:r>
              <w:rPr>
                <w:sz w:val="26"/>
                <w:szCs w:val="26"/>
              </w:rPr>
              <w:t xml:space="preserve">: </w:t>
            </w:r>
            <w:r w:rsidRPr="00591B9B">
              <w:rPr>
                <w:sz w:val="26"/>
                <w:szCs w:val="26"/>
              </w:rPr>
              <w:t xml:space="preserve"> </w:t>
            </w:r>
          </w:p>
          <w:p w14:paraId="7FD001E1" w14:textId="77777777" w:rsidR="009B29B3" w:rsidRPr="00591B9B" w:rsidRDefault="009B29B3" w:rsidP="00A954A1">
            <w:pPr>
              <w:ind w:left="15"/>
              <w:rPr>
                <w:sz w:val="26"/>
                <w:szCs w:val="26"/>
              </w:rPr>
            </w:pPr>
            <w:r w:rsidRPr="00591B9B">
              <w:rPr>
                <w:sz w:val="26"/>
                <w:szCs w:val="26"/>
              </w:rPr>
              <w:t>1999</w:t>
            </w:r>
            <w:r>
              <w:rPr>
                <w:sz w:val="26"/>
                <w:szCs w:val="26"/>
              </w:rPr>
              <w:t xml:space="preserve">, </w:t>
            </w:r>
            <w:r w:rsidRPr="00591B9B">
              <w:rPr>
                <w:sz w:val="26"/>
                <w:szCs w:val="26"/>
              </w:rPr>
              <w:t xml:space="preserve">Донецька державна академія управління, менеджмент організацій, спеціальність – економіст-менеджер.   </w:t>
            </w:r>
          </w:p>
        </w:tc>
      </w:tr>
      <w:tr w:rsidR="009B29B3" w:rsidRPr="00591B9B" w14:paraId="439AA174" w14:textId="77777777" w:rsidTr="00A954A1">
        <w:trPr>
          <w:trHeight w:val="261"/>
        </w:trPr>
        <w:tc>
          <w:tcPr>
            <w:tcW w:w="4179" w:type="dxa"/>
            <w:vAlign w:val="center"/>
          </w:tcPr>
          <w:p w14:paraId="117B94AB" w14:textId="77777777" w:rsidR="009B29B3" w:rsidRDefault="009B29B3" w:rsidP="00A954A1">
            <w:pPr>
              <w:rPr>
                <w:sz w:val="26"/>
                <w:szCs w:val="26"/>
              </w:rPr>
            </w:pPr>
            <w:r w:rsidRPr="00591B9B">
              <w:rPr>
                <w:sz w:val="26"/>
                <w:szCs w:val="26"/>
              </w:rPr>
              <w:t xml:space="preserve">інформація про іншу діяльність, у </w:t>
            </w:r>
            <w:proofErr w:type="spellStart"/>
            <w:r w:rsidRPr="00591B9B">
              <w:rPr>
                <w:sz w:val="26"/>
                <w:szCs w:val="26"/>
              </w:rPr>
              <w:t>т.ч</w:t>
            </w:r>
            <w:proofErr w:type="spellEnd"/>
            <w:r w:rsidRPr="00591B9B">
              <w:rPr>
                <w:sz w:val="26"/>
                <w:szCs w:val="26"/>
              </w:rPr>
              <w:t xml:space="preserve">. у ПАТ «Донбасенерго»  </w:t>
            </w:r>
          </w:p>
          <w:p w14:paraId="4D03132D" w14:textId="77777777" w:rsidR="009B29B3" w:rsidRPr="00591B9B" w:rsidRDefault="009B29B3" w:rsidP="00A954A1">
            <w:pPr>
              <w:rPr>
                <w:sz w:val="26"/>
                <w:szCs w:val="26"/>
              </w:rPr>
            </w:pPr>
            <w:r>
              <w:rPr>
                <w:sz w:val="26"/>
                <w:szCs w:val="26"/>
              </w:rPr>
              <w:t>(станом на 31.12.2023)</w:t>
            </w:r>
          </w:p>
        </w:tc>
        <w:tc>
          <w:tcPr>
            <w:tcW w:w="4954" w:type="dxa"/>
            <w:vAlign w:val="center"/>
          </w:tcPr>
          <w:p w14:paraId="0A0381E3" w14:textId="77777777" w:rsidR="009B29B3" w:rsidRPr="00591B9B" w:rsidRDefault="009B29B3" w:rsidP="00A954A1">
            <w:pPr>
              <w:rPr>
                <w:sz w:val="26"/>
                <w:szCs w:val="26"/>
              </w:rPr>
            </w:pPr>
            <w:r w:rsidRPr="00D676A5">
              <w:rPr>
                <w:sz w:val="26"/>
                <w:szCs w:val="26"/>
              </w:rPr>
              <w:t>не є посадовою особою органу іншої юридичної особи.</w:t>
            </w:r>
          </w:p>
        </w:tc>
      </w:tr>
    </w:tbl>
    <w:p w14:paraId="1E30BDA1" w14:textId="77777777" w:rsidR="009B29B3" w:rsidRDefault="009B29B3" w:rsidP="009B29B3">
      <w:pPr>
        <w:shd w:val="clear" w:color="auto" w:fill="FFFFFF"/>
        <w:tabs>
          <w:tab w:val="left" w:pos="567"/>
        </w:tabs>
        <w:ind w:firstLine="567"/>
        <w:jc w:val="both"/>
        <w:rPr>
          <w:bCs/>
          <w:sz w:val="26"/>
          <w:szCs w:val="26"/>
        </w:rPr>
      </w:pPr>
    </w:p>
    <w:p w14:paraId="4EE77ED6" w14:textId="77777777" w:rsidR="009B29B3" w:rsidRPr="00591B9B" w:rsidRDefault="009B29B3" w:rsidP="009B29B3">
      <w:pPr>
        <w:shd w:val="clear" w:color="auto" w:fill="FFFFFF"/>
        <w:tabs>
          <w:tab w:val="left" w:pos="567"/>
        </w:tabs>
        <w:ind w:firstLine="567"/>
        <w:jc w:val="both"/>
        <w:rPr>
          <w:bCs/>
          <w:sz w:val="26"/>
          <w:szCs w:val="26"/>
        </w:rPr>
      </w:pPr>
      <w:r w:rsidRPr="00591B9B">
        <w:rPr>
          <w:bCs/>
          <w:sz w:val="26"/>
          <w:szCs w:val="26"/>
        </w:rPr>
        <w:t xml:space="preserve">Інформація про </w:t>
      </w:r>
      <w:proofErr w:type="spellStart"/>
      <w:r w:rsidRPr="00DD70EA">
        <w:rPr>
          <w:b/>
          <w:sz w:val="26"/>
          <w:szCs w:val="26"/>
        </w:rPr>
        <w:t>Руппу</w:t>
      </w:r>
      <w:proofErr w:type="spellEnd"/>
      <w:r w:rsidRPr="00DD70EA">
        <w:rPr>
          <w:b/>
          <w:sz w:val="26"/>
          <w:szCs w:val="26"/>
        </w:rPr>
        <w:t xml:space="preserve"> </w:t>
      </w:r>
      <w:r w:rsidRPr="00DD70EA">
        <w:rPr>
          <w:b/>
          <w:sz w:val="26"/>
          <w:szCs w:val="26"/>
          <w:lang w:eastAsia="ru-RU"/>
        </w:rPr>
        <w:t>Віктора Васильовича</w:t>
      </w:r>
      <w:r>
        <w:rPr>
          <w:sz w:val="26"/>
          <w:szCs w:val="26"/>
          <w:lang w:eastAsia="ru-RU"/>
        </w:rPr>
        <w:t xml:space="preserve"> (Член Правління):</w:t>
      </w:r>
    </w:p>
    <w:tbl>
      <w:tblPr>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9"/>
        <w:gridCol w:w="4954"/>
      </w:tblGrid>
      <w:tr w:rsidR="009B29B3" w:rsidRPr="00753EA5" w14:paraId="224E9256" w14:textId="77777777" w:rsidTr="00A954A1">
        <w:trPr>
          <w:trHeight w:val="261"/>
        </w:trPr>
        <w:tc>
          <w:tcPr>
            <w:tcW w:w="4179" w:type="dxa"/>
            <w:vAlign w:val="center"/>
          </w:tcPr>
          <w:p w14:paraId="21F9BE2C" w14:textId="77777777" w:rsidR="009B29B3" w:rsidRPr="00591B9B" w:rsidRDefault="009B29B3" w:rsidP="00A954A1">
            <w:pPr>
              <w:rPr>
                <w:sz w:val="26"/>
                <w:szCs w:val="26"/>
              </w:rPr>
            </w:pPr>
            <w:r w:rsidRPr="00591B9B">
              <w:rPr>
                <w:sz w:val="26"/>
                <w:szCs w:val="26"/>
              </w:rPr>
              <w:t>Освіта</w:t>
            </w:r>
          </w:p>
        </w:tc>
        <w:tc>
          <w:tcPr>
            <w:tcW w:w="4954" w:type="dxa"/>
            <w:vAlign w:val="center"/>
          </w:tcPr>
          <w:p w14:paraId="05015D14" w14:textId="77777777" w:rsidR="009B29B3" w:rsidRPr="00591B9B" w:rsidRDefault="009B29B3" w:rsidP="00A954A1">
            <w:pPr>
              <w:ind w:left="15"/>
              <w:jc w:val="both"/>
              <w:rPr>
                <w:sz w:val="26"/>
                <w:szCs w:val="26"/>
              </w:rPr>
            </w:pPr>
            <w:r w:rsidRPr="00591B9B">
              <w:rPr>
                <w:sz w:val="26"/>
                <w:szCs w:val="26"/>
              </w:rPr>
              <w:t>Вища</w:t>
            </w:r>
            <w:r>
              <w:rPr>
                <w:sz w:val="26"/>
                <w:szCs w:val="26"/>
              </w:rPr>
              <w:t xml:space="preserve">: </w:t>
            </w:r>
            <w:r w:rsidRPr="00591B9B">
              <w:rPr>
                <w:sz w:val="26"/>
                <w:szCs w:val="26"/>
              </w:rPr>
              <w:t xml:space="preserve"> </w:t>
            </w:r>
          </w:p>
          <w:p w14:paraId="205C797F" w14:textId="77777777" w:rsidR="009B29B3" w:rsidRPr="00591B9B" w:rsidRDefault="009B29B3" w:rsidP="00A954A1">
            <w:pPr>
              <w:ind w:left="15"/>
              <w:jc w:val="both"/>
              <w:rPr>
                <w:sz w:val="26"/>
                <w:szCs w:val="26"/>
              </w:rPr>
            </w:pPr>
            <w:r w:rsidRPr="00591B9B">
              <w:rPr>
                <w:sz w:val="26"/>
                <w:szCs w:val="26"/>
              </w:rPr>
              <w:t>1997</w:t>
            </w:r>
            <w:r>
              <w:rPr>
                <w:sz w:val="26"/>
                <w:szCs w:val="26"/>
              </w:rPr>
              <w:t>,</w:t>
            </w:r>
            <w:r w:rsidRPr="00591B9B">
              <w:rPr>
                <w:sz w:val="26"/>
                <w:szCs w:val="26"/>
              </w:rPr>
              <w:t xml:space="preserve"> Українська інженерно-педагогічна академія, "Промислова теплоенергетика та енергозбереження", інженер-</w:t>
            </w:r>
            <w:proofErr w:type="spellStart"/>
            <w:r w:rsidRPr="00591B9B">
              <w:rPr>
                <w:sz w:val="26"/>
                <w:szCs w:val="26"/>
              </w:rPr>
              <w:t>промтеплоенергетик</w:t>
            </w:r>
            <w:proofErr w:type="spellEnd"/>
            <w:r>
              <w:rPr>
                <w:sz w:val="26"/>
                <w:szCs w:val="26"/>
              </w:rPr>
              <w:t xml:space="preserve">; </w:t>
            </w:r>
            <w:r w:rsidRPr="00591B9B">
              <w:rPr>
                <w:sz w:val="26"/>
                <w:szCs w:val="26"/>
              </w:rPr>
              <w:t xml:space="preserve"> </w:t>
            </w:r>
          </w:p>
          <w:p w14:paraId="16ADBD94" w14:textId="77777777" w:rsidR="009B29B3" w:rsidRPr="00591B9B" w:rsidRDefault="009B29B3" w:rsidP="00A954A1">
            <w:pPr>
              <w:ind w:left="15"/>
              <w:jc w:val="both"/>
              <w:rPr>
                <w:sz w:val="26"/>
                <w:szCs w:val="26"/>
              </w:rPr>
            </w:pPr>
            <w:r w:rsidRPr="00591B9B">
              <w:rPr>
                <w:sz w:val="26"/>
                <w:szCs w:val="26"/>
              </w:rPr>
              <w:t>2006</w:t>
            </w:r>
            <w:r>
              <w:rPr>
                <w:sz w:val="26"/>
                <w:szCs w:val="26"/>
              </w:rPr>
              <w:t xml:space="preserve">, </w:t>
            </w:r>
            <w:r w:rsidRPr="00591B9B">
              <w:rPr>
                <w:sz w:val="26"/>
                <w:szCs w:val="26"/>
              </w:rPr>
              <w:t>Донецький національний технічний університет, "Економіка підприємств", спеціаліст з економіки підприємства.</w:t>
            </w:r>
          </w:p>
        </w:tc>
      </w:tr>
      <w:tr w:rsidR="009B29B3" w:rsidRPr="00591B9B" w14:paraId="3EACF92B" w14:textId="77777777" w:rsidTr="00A954A1">
        <w:trPr>
          <w:trHeight w:val="261"/>
        </w:trPr>
        <w:tc>
          <w:tcPr>
            <w:tcW w:w="4179" w:type="dxa"/>
            <w:vAlign w:val="center"/>
          </w:tcPr>
          <w:p w14:paraId="3B50B03B" w14:textId="77777777" w:rsidR="009B29B3" w:rsidRDefault="009B29B3" w:rsidP="00A954A1">
            <w:pPr>
              <w:rPr>
                <w:sz w:val="26"/>
                <w:szCs w:val="26"/>
              </w:rPr>
            </w:pPr>
            <w:r w:rsidRPr="00591B9B">
              <w:rPr>
                <w:sz w:val="26"/>
                <w:szCs w:val="26"/>
              </w:rPr>
              <w:t xml:space="preserve">інформація про іншу діяльність, у </w:t>
            </w:r>
            <w:proofErr w:type="spellStart"/>
            <w:r w:rsidRPr="00591B9B">
              <w:rPr>
                <w:sz w:val="26"/>
                <w:szCs w:val="26"/>
              </w:rPr>
              <w:t>т.ч</w:t>
            </w:r>
            <w:proofErr w:type="spellEnd"/>
            <w:r w:rsidRPr="00591B9B">
              <w:rPr>
                <w:sz w:val="26"/>
                <w:szCs w:val="26"/>
              </w:rPr>
              <w:t xml:space="preserve">. у ПАТ «Донбасенерго»  </w:t>
            </w:r>
          </w:p>
          <w:p w14:paraId="218589BF" w14:textId="77777777" w:rsidR="009B29B3" w:rsidRPr="00591B9B" w:rsidRDefault="009B29B3" w:rsidP="00A954A1">
            <w:pPr>
              <w:rPr>
                <w:sz w:val="26"/>
                <w:szCs w:val="26"/>
              </w:rPr>
            </w:pPr>
            <w:r>
              <w:rPr>
                <w:sz w:val="26"/>
                <w:szCs w:val="26"/>
              </w:rPr>
              <w:t>(станом на 31.12.2023)</w:t>
            </w:r>
          </w:p>
        </w:tc>
        <w:tc>
          <w:tcPr>
            <w:tcW w:w="4954" w:type="dxa"/>
            <w:vAlign w:val="center"/>
          </w:tcPr>
          <w:p w14:paraId="1B0234B6" w14:textId="77777777" w:rsidR="009B29B3" w:rsidRPr="00591B9B" w:rsidRDefault="009B29B3" w:rsidP="00A954A1">
            <w:pPr>
              <w:rPr>
                <w:sz w:val="26"/>
                <w:szCs w:val="26"/>
              </w:rPr>
            </w:pPr>
            <w:r w:rsidRPr="00591B9B">
              <w:rPr>
                <w:sz w:val="26"/>
                <w:szCs w:val="26"/>
              </w:rPr>
              <w:t>ПАТ «Донбасенерго»</w:t>
            </w:r>
            <w:r>
              <w:rPr>
                <w:sz w:val="26"/>
                <w:szCs w:val="26"/>
              </w:rPr>
              <w:t xml:space="preserve">, </w:t>
            </w:r>
            <w:r>
              <w:rPr>
                <w:sz w:val="26"/>
                <w:szCs w:val="26"/>
              </w:rPr>
              <w:br/>
            </w:r>
            <w:r w:rsidRPr="00591B9B">
              <w:rPr>
                <w:sz w:val="26"/>
                <w:szCs w:val="26"/>
              </w:rPr>
              <w:t>директор технічний.</w:t>
            </w:r>
          </w:p>
        </w:tc>
      </w:tr>
    </w:tbl>
    <w:p w14:paraId="0CDFB24D" w14:textId="77777777" w:rsidR="009B29B3" w:rsidRDefault="009B29B3" w:rsidP="009B29B3">
      <w:pPr>
        <w:widowControl w:val="0"/>
        <w:shd w:val="clear" w:color="auto" w:fill="FFFFFF"/>
        <w:tabs>
          <w:tab w:val="left" w:pos="567"/>
        </w:tabs>
        <w:ind w:firstLine="709"/>
        <w:jc w:val="both"/>
        <w:rPr>
          <w:bCs/>
          <w:sz w:val="26"/>
          <w:szCs w:val="26"/>
        </w:rPr>
      </w:pPr>
    </w:p>
    <w:p w14:paraId="7CC7F8FA" w14:textId="458187CE" w:rsidR="009B29B3" w:rsidRPr="00591B9B" w:rsidRDefault="009B29B3" w:rsidP="009B29B3">
      <w:pPr>
        <w:widowControl w:val="0"/>
        <w:shd w:val="clear" w:color="auto" w:fill="FFFFFF"/>
        <w:tabs>
          <w:tab w:val="left" w:pos="567"/>
        </w:tabs>
        <w:ind w:firstLine="709"/>
        <w:jc w:val="both"/>
        <w:rPr>
          <w:bCs/>
          <w:sz w:val="26"/>
          <w:szCs w:val="26"/>
        </w:rPr>
      </w:pPr>
      <w:r w:rsidRPr="00591B9B">
        <w:rPr>
          <w:bCs/>
          <w:sz w:val="26"/>
          <w:szCs w:val="26"/>
        </w:rPr>
        <w:t xml:space="preserve">Повноваження Правління визнаються Законом </w:t>
      </w:r>
      <w:r>
        <w:rPr>
          <w:bCs/>
          <w:sz w:val="26"/>
          <w:szCs w:val="26"/>
        </w:rPr>
        <w:t xml:space="preserve">України «Про акціонерні товариства» </w:t>
      </w:r>
      <w:r w:rsidRPr="00591B9B">
        <w:rPr>
          <w:bCs/>
          <w:sz w:val="26"/>
          <w:szCs w:val="26"/>
        </w:rPr>
        <w:t>та Статутом</w:t>
      </w:r>
      <w:r>
        <w:rPr>
          <w:bCs/>
          <w:sz w:val="26"/>
          <w:szCs w:val="26"/>
        </w:rPr>
        <w:t xml:space="preserve">, який затверджено річними Загальними зборами, що відбулись 28.04.2023. </w:t>
      </w:r>
      <w:r w:rsidRPr="00591B9B">
        <w:rPr>
          <w:bCs/>
          <w:sz w:val="26"/>
          <w:szCs w:val="26"/>
        </w:rPr>
        <w:t xml:space="preserve"> </w:t>
      </w:r>
    </w:p>
    <w:p w14:paraId="1EA79A30" w14:textId="77777777" w:rsidR="009B29B3" w:rsidRDefault="009B29B3" w:rsidP="009B29B3">
      <w:pPr>
        <w:autoSpaceDE w:val="0"/>
        <w:autoSpaceDN w:val="0"/>
        <w:adjustRightInd w:val="0"/>
        <w:ind w:firstLine="709"/>
        <w:jc w:val="both"/>
        <w:rPr>
          <w:bCs/>
          <w:kern w:val="2"/>
          <w:sz w:val="26"/>
          <w:szCs w:val="26"/>
        </w:rPr>
      </w:pPr>
    </w:p>
    <w:p w14:paraId="1ED2F796" w14:textId="77777777" w:rsidR="009B29B3" w:rsidRPr="00591B9B" w:rsidRDefault="009B29B3" w:rsidP="009B29B3">
      <w:pPr>
        <w:autoSpaceDE w:val="0"/>
        <w:autoSpaceDN w:val="0"/>
        <w:adjustRightInd w:val="0"/>
        <w:ind w:firstLine="709"/>
        <w:jc w:val="both"/>
        <w:rPr>
          <w:bCs/>
          <w:kern w:val="2"/>
          <w:sz w:val="26"/>
          <w:szCs w:val="26"/>
        </w:rPr>
      </w:pPr>
      <w:r w:rsidRPr="00591B9B">
        <w:rPr>
          <w:bCs/>
          <w:kern w:val="2"/>
          <w:sz w:val="26"/>
          <w:szCs w:val="26"/>
        </w:rPr>
        <w:t xml:space="preserve">Наглядовою радою 29.12.2023 (протокол №22) затверджено </w:t>
      </w:r>
      <w:r w:rsidRPr="00591B9B">
        <w:rPr>
          <w:bCs/>
          <w:iCs/>
          <w:sz w:val="26"/>
          <w:szCs w:val="26"/>
        </w:rPr>
        <w:t xml:space="preserve">у </w:t>
      </w:r>
      <w:r w:rsidRPr="00591B9B">
        <w:rPr>
          <w:sz w:val="26"/>
          <w:szCs w:val="26"/>
        </w:rPr>
        <w:t xml:space="preserve">новій редакції Положення про виконавчий орган ПАТ «Донбасенерго» </w:t>
      </w:r>
      <w:r w:rsidRPr="00591B9B">
        <w:rPr>
          <w:bCs/>
          <w:kern w:val="2"/>
          <w:sz w:val="26"/>
          <w:szCs w:val="26"/>
        </w:rPr>
        <w:t>(далі – Положення про Виконавчий орган)</w:t>
      </w:r>
      <w:r>
        <w:rPr>
          <w:bCs/>
          <w:kern w:val="2"/>
          <w:sz w:val="26"/>
          <w:szCs w:val="26"/>
        </w:rPr>
        <w:t xml:space="preserve"> </w:t>
      </w:r>
      <w:r w:rsidRPr="00591B9B">
        <w:rPr>
          <w:bCs/>
          <w:kern w:val="2"/>
          <w:sz w:val="26"/>
          <w:szCs w:val="26"/>
        </w:rPr>
        <w:t xml:space="preserve"> </w:t>
      </w:r>
    </w:p>
    <w:p w14:paraId="1E70E84C" w14:textId="77777777" w:rsidR="009B29B3" w:rsidRDefault="009B29B3" w:rsidP="009B29B3">
      <w:pPr>
        <w:jc w:val="both"/>
        <w:rPr>
          <w:bCs/>
          <w:kern w:val="2"/>
          <w:sz w:val="26"/>
          <w:szCs w:val="26"/>
        </w:rPr>
      </w:pPr>
      <w:r w:rsidRPr="00591B9B">
        <w:rPr>
          <w:bCs/>
          <w:kern w:val="2"/>
          <w:sz w:val="26"/>
          <w:szCs w:val="26"/>
        </w:rPr>
        <w:t>(</w:t>
      </w:r>
      <w:r>
        <w:rPr>
          <w:bCs/>
          <w:kern w:val="2"/>
          <w:sz w:val="26"/>
          <w:szCs w:val="26"/>
        </w:rPr>
        <w:t xml:space="preserve"> </w:t>
      </w:r>
      <w:hyperlink r:id="rId8" w:history="1">
        <w:r w:rsidRPr="00BC6FCF">
          <w:rPr>
            <w:rStyle w:val="ad"/>
            <w:bCs/>
            <w:kern w:val="2"/>
          </w:rPr>
          <w:t>https://de.com.ua/uploads/0/4357-2023MbRul.zip</w:t>
        </w:r>
      </w:hyperlink>
      <w:r w:rsidRPr="00256B03">
        <w:rPr>
          <w:bCs/>
          <w:kern w:val="2"/>
          <w:sz w:val="18"/>
          <w:szCs w:val="18"/>
        </w:rPr>
        <w:t xml:space="preserve"> ;</w:t>
      </w:r>
      <w:r w:rsidRPr="00591B9B">
        <w:rPr>
          <w:bCs/>
          <w:kern w:val="2"/>
          <w:sz w:val="18"/>
          <w:szCs w:val="18"/>
        </w:rPr>
        <w:t xml:space="preserve"> ім’я файлу: </w:t>
      </w:r>
      <w:r w:rsidRPr="00CD73C9">
        <w:rPr>
          <w:bCs/>
          <w:kern w:val="2"/>
          <w:sz w:val="18"/>
          <w:szCs w:val="18"/>
        </w:rPr>
        <w:t>4357-2023MbRul</w:t>
      </w:r>
      <w:r w:rsidRPr="00591B9B">
        <w:rPr>
          <w:bCs/>
          <w:kern w:val="2"/>
          <w:sz w:val="18"/>
          <w:szCs w:val="18"/>
        </w:rPr>
        <w:t>.zip</w:t>
      </w:r>
      <w:r>
        <w:rPr>
          <w:bCs/>
          <w:kern w:val="2"/>
          <w:sz w:val="18"/>
          <w:szCs w:val="18"/>
        </w:rPr>
        <w:t xml:space="preserve"> </w:t>
      </w:r>
      <w:r w:rsidRPr="00591B9B">
        <w:rPr>
          <w:bCs/>
          <w:kern w:val="2"/>
          <w:sz w:val="18"/>
          <w:szCs w:val="18"/>
        </w:rPr>
        <w:t>; розмір файлу: 1</w:t>
      </w:r>
      <w:r>
        <w:rPr>
          <w:bCs/>
          <w:kern w:val="2"/>
          <w:sz w:val="18"/>
          <w:szCs w:val="18"/>
        </w:rPr>
        <w:t>8</w:t>
      </w:r>
      <w:r w:rsidRPr="00591B9B">
        <w:rPr>
          <w:bCs/>
          <w:kern w:val="2"/>
          <w:sz w:val="18"/>
          <w:szCs w:val="18"/>
        </w:rPr>
        <w:t xml:space="preserve">6 КВ; </w:t>
      </w:r>
      <w:r>
        <w:rPr>
          <w:bCs/>
          <w:kern w:val="2"/>
          <w:sz w:val="18"/>
          <w:szCs w:val="18"/>
        </w:rPr>
        <w:br/>
      </w:r>
      <w:r w:rsidRPr="00591B9B">
        <w:rPr>
          <w:bCs/>
          <w:kern w:val="2"/>
          <w:sz w:val="18"/>
          <w:szCs w:val="18"/>
        </w:rPr>
        <w:t xml:space="preserve">контрольна сума файлу: CRC32: </w:t>
      </w:r>
      <w:r>
        <w:rPr>
          <w:bCs/>
          <w:kern w:val="2"/>
          <w:sz w:val="18"/>
          <w:szCs w:val="18"/>
        </w:rPr>
        <w:t xml:space="preserve"> </w:t>
      </w:r>
      <w:r w:rsidRPr="00256B03">
        <w:rPr>
          <w:bCs/>
          <w:kern w:val="2"/>
          <w:sz w:val="18"/>
          <w:szCs w:val="18"/>
          <w:lang w:eastAsia="ru-RU"/>
        </w:rPr>
        <w:t>7F4AE729</w:t>
      </w:r>
      <w:r>
        <w:rPr>
          <w:bCs/>
          <w:kern w:val="2"/>
          <w:sz w:val="18"/>
          <w:szCs w:val="18"/>
          <w:lang w:eastAsia="ru-RU"/>
        </w:rPr>
        <w:t xml:space="preserve">  </w:t>
      </w:r>
      <w:r w:rsidRPr="00591B9B">
        <w:rPr>
          <w:bCs/>
          <w:kern w:val="2"/>
          <w:sz w:val="26"/>
          <w:szCs w:val="26"/>
        </w:rPr>
        <w:t>).</w:t>
      </w:r>
    </w:p>
    <w:p w14:paraId="6C8C64ED" w14:textId="77777777" w:rsidR="009B29B3" w:rsidRDefault="009B29B3" w:rsidP="009B29B3">
      <w:pPr>
        <w:ind w:firstLine="709"/>
        <w:jc w:val="both"/>
        <w:rPr>
          <w:b/>
          <w:kern w:val="2"/>
          <w:sz w:val="26"/>
          <w:szCs w:val="26"/>
          <w:lang w:eastAsia="ru-RU"/>
        </w:rPr>
      </w:pPr>
      <w:r w:rsidRPr="00591B9B">
        <w:rPr>
          <w:bCs/>
          <w:kern w:val="2"/>
          <w:sz w:val="26"/>
          <w:szCs w:val="26"/>
        </w:rPr>
        <w:t>Положення про Виконавчий орган</w:t>
      </w:r>
      <w:r>
        <w:rPr>
          <w:bCs/>
          <w:kern w:val="2"/>
          <w:sz w:val="26"/>
          <w:szCs w:val="26"/>
        </w:rPr>
        <w:t xml:space="preserve"> в основному регулює питання щодо скликання та проведення засідань </w:t>
      </w:r>
      <w:r w:rsidRPr="00591B9B">
        <w:rPr>
          <w:bCs/>
          <w:kern w:val="2"/>
          <w:sz w:val="26"/>
          <w:szCs w:val="26"/>
        </w:rPr>
        <w:t>Виконавч</w:t>
      </w:r>
      <w:r>
        <w:rPr>
          <w:bCs/>
          <w:kern w:val="2"/>
          <w:sz w:val="26"/>
          <w:szCs w:val="26"/>
        </w:rPr>
        <w:t>ого</w:t>
      </w:r>
      <w:r w:rsidRPr="00591B9B">
        <w:rPr>
          <w:bCs/>
          <w:kern w:val="2"/>
          <w:sz w:val="26"/>
          <w:szCs w:val="26"/>
        </w:rPr>
        <w:t xml:space="preserve"> орган</w:t>
      </w:r>
      <w:r>
        <w:rPr>
          <w:bCs/>
          <w:kern w:val="2"/>
          <w:sz w:val="26"/>
          <w:szCs w:val="26"/>
        </w:rPr>
        <w:t xml:space="preserve">у та оформлення протоколів цих засідань.                </w:t>
      </w:r>
    </w:p>
    <w:p w14:paraId="6108D693" w14:textId="77777777" w:rsidR="009B29B3" w:rsidRDefault="009B29B3" w:rsidP="009B29B3">
      <w:pPr>
        <w:jc w:val="both"/>
        <w:rPr>
          <w:sz w:val="24"/>
          <w:szCs w:val="24"/>
          <w:lang w:eastAsia="ru-RU"/>
        </w:rPr>
      </w:pPr>
    </w:p>
    <w:p w14:paraId="6439CC26" w14:textId="2B1CB69F" w:rsidR="009B29B3" w:rsidRDefault="009B29B3" w:rsidP="009B29B3">
      <w:pPr>
        <w:shd w:val="clear" w:color="auto" w:fill="FFFFFF"/>
        <w:tabs>
          <w:tab w:val="left" w:pos="567"/>
        </w:tabs>
        <w:ind w:firstLine="567"/>
        <w:jc w:val="both"/>
        <w:rPr>
          <w:bCs/>
          <w:sz w:val="28"/>
          <w:szCs w:val="28"/>
        </w:rPr>
      </w:pPr>
      <w:r w:rsidRPr="00392B2F">
        <w:rPr>
          <w:sz w:val="26"/>
          <w:szCs w:val="26"/>
          <w:lang w:eastAsia="ru-RU"/>
        </w:rPr>
        <w:t xml:space="preserve">До компетенції </w:t>
      </w:r>
      <w:r>
        <w:rPr>
          <w:sz w:val="26"/>
          <w:szCs w:val="26"/>
          <w:lang w:eastAsia="ru-RU"/>
        </w:rPr>
        <w:t xml:space="preserve">Правління </w:t>
      </w:r>
      <w:r w:rsidRPr="00392B2F">
        <w:rPr>
          <w:sz w:val="26"/>
          <w:szCs w:val="26"/>
          <w:lang w:eastAsia="ru-RU"/>
        </w:rPr>
        <w:t>належить вирішення всіх питань, пов’язаних з керівництвом поточною діяльністю Товариства, крім питань, що належать до компетенції Загальних зборів та Наглядової ради.</w:t>
      </w:r>
    </w:p>
    <w:p w14:paraId="44196440" w14:textId="77777777" w:rsidR="009B29B3" w:rsidRDefault="009B29B3" w:rsidP="006A03ED">
      <w:pPr>
        <w:shd w:val="clear" w:color="auto" w:fill="FFFFFF"/>
        <w:tabs>
          <w:tab w:val="left" w:pos="567"/>
        </w:tabs>
        <w:ind w:firstLine="567"/>
        <w:jc w:val="both"/>
        <w:rPr>
          <w:bCs/>
          <w:sz w:val="28"/>
          <w:szCs w:val="28"/>
        </w:rPr>
      </w:pPr>
    </w:p>
    <w:p w14:paraId="7767C62A" w14:textId="77777777" w:rsidR="009B29B3" w:rsidRPr="00350BD6" w:rsidRDefault="009B29B3" w:rsidP="00855973">
      <w:pPr>
        <w:ind w:firstLine="567"/>
        <w:jc w:val="both"/>
        <w:rPr>
          <w:b/>
          <w:bCs/>
          <w:sz w:val="26"/>
          <w:szCs w:val="26"/>
        </w:rPr>
      </w:pPr>
      <w:r w:rsidRPr="00350BD6">
        <w:rPr>
          <w:b/>
          <w:bCs/>
          <w:sz w:val="26"/>
          <w:szCs w:val="26"/>
          <w:lang w:eastAsia="ru-RU"/>
        </w:rPr>
        <w:t>До компетенції Правління</w:t>
      </w:r>
      <w:r>
        <w:rPr>
          <w:b/>
          <w:bCs/>
          <w:sz w:val="26"/>
          <w:szCs w:val="26"/>
          <w:lang w:eastAsia="ru-RU"/>
        </w:rPr>
        <w:t xml:space="preserve"> згідно Статуту </w:t>
      </w:r>
      <w:r w:rsidRPr="00350BD6">
        <w:rPr>
          <w:b/>
          <w:bCs/>
          <w:sz w:val="26"/>
          <w:szCs w:val="26"/>
          <w:lang w:eastAsia="ru-RU"/>
        </w:rPr>
        <w:t xml:space="preserve">належить вирішення, у </w:t>
      </w:r>
      <w:proofErr w:type="spellStart"/>
      <w:r w:rsidRPr="00350BD6">
        <w:rPr>
          <w:b/>
          <w:bCs/>
          <w:sz w:val="26"/>
          <w:szCs w:val="26"/>
          <w:lang w:eastAsia="ru-RU"/>
        </w:rPr>
        <w:t>т.ч</w:t>
      </w:r>
      <w:proofErr w:type="spellEnd"/>
      <w:r w:rsidRPr="00350BD6">
        <w:rPr>
          <w:b/>
          <w:bCs/>
          <w:sz w:val="26"/>
          <w:szCs w:val="26"/>
          <w:lang w:eastAsia="ru-RU"/>
        </w:rPr>
        <w:t xml:space="preserve">. таких питань: </w:t>
      </w:r>
    </w:p>
    <w:p w14:paraId="632A2F58" w14:textId="77777777" w:rsidR="009B29B3" w:rsidRPr="00392B2F" w:rsidRDefault="009B29B3" w:rsidP="009B29B3">
      <w:pPr>
        <w:jc w:val="both"/>
        <w:rPr>
          <w:sz w:val="26"/>
          <w:szCs w:val="26"/>
        </w:rPr>
      </w:pPr>
      <w:r>
        <w:rPr>
          <w:sz w:val="26"/>
          <w:szCs w:val="26"/>
        </w:rPr>
        <w:t xml:space="preserve">- </w:t>
      </w:r>
      <w:r w:rsidRPr="00392B2F">
        <w:rPr>
          <w:sz w:val="26"/>
          <w:szCs w:val="26"/>
        </w:rPr>
        <w:t>здійснює керівництво поточною діяльністю Товариства;</w:t>
      </w:r>
    </w:p>
    <w:p w14:paraId="646726FF" w14:textId="77777777" w:rsidR="009B29B3" w:rsidRPr="00392B2F" w:rsidRDefault="009B29B3" w:rsidP="009B29B3">
      <w:pPr>
        <w:jc w:val="both"/>
        <w:rPr>
          <w:sz w:val="26"/>
          <w:szCs w:val="26"/>
        </w:rPr>
      </w:pPr>
      <w:r>
        <w:rPr>
          <w:sz w:val="26"/>
          <w:szCs w:val="26"/>
        </w:rPr>
        <w:t xml:space="preserve">- </w:t>
      </w:r>
      <w:r w:rsidRPr="00392B2F">
        <w:rPr>
          <w:sz w:val="26"/>
          <w:szCs w:val="26"/>
        </w:rPr>
        <w:t>організує  розробку та надає на розгляд та затвердження Наглядової ради Товариства ключові техніко-економічні показники ефективності роботи Товариства, річні бізнес-плани, річні та перспективні фінансові плани (бюджети), річні та перспективні плани інвестицій та розвитку, інші плани Товариства, готує та надає звіти про їх виконання;</w:t>
      </w:r>
    </w:p>
    <w:p w14:paraId="644FF148" w14:textId="77777777" w:rsidR="009B29B3" w:rsidRPr="00392B2F" w:rsidRDefault="009B29B3" w:rsidP="009B29B3">
      <w:pPr>
        <w:jc w:val="both"/>
        <w:rPr>
          <w:sz w:val="26"/>
          <w:szCs w:val="26"/>
        </w:rPr>
      </w:pPr>
      <w:r>
        <w:rPr>
          <w:sz w:val="26"/>
          <w:szCs w:val="26"/>
        </w:rPr>
        <w:t xml:space="preserve">- </w:t>
      </w:r>
      <w:r w:rsidRPr="00392B2F">
        <w:rPr>
          <w:sz w:val="26"/>
          <w:szCs w:val="26"/>
        </w:rPr>
        <w:t>забезпечує виконання затверджених Наглядовою радою Товариства ключових техніко-економічних показників ефективності роботи Товариства, річних бізнес-планів, річних та перспективних фінансових планів (бюджетів), річних та перспективних планів інвестицій та розвитку, інших планів Товариства;</w:t>
      </w:r>
    </w:p>
    <w:p w14:paraId="69E83F87" w14:textId="77777777" w:rsidR="009B29B3" w:rsidRPr="00392B2F" w:rsidRDefault="009B29B3" w:rsidP="009B29B3">
      <w:pPr>
        <w:jc w:val="both"/>
        <w:rPr>
          <w:sz w:val="26"/>
          <w:szCs w:val="26"/>
        </w:rPr>
      </w:pPr>
      <w:r>
        <w:rPr>
          <w:sz w:val="26"/>
          <w:szCs w:val="26"/>
        </w:rPr>
        <w:t>-</w:t>
      </w:r>
      <w:r w:rsidRPr="00392B2F">
        <w:rPr>
          <w:sz w:val="26"/>
          <w:szCs w:val="26"/>
        </w:rPr>
        <w:t xml:space="preserve"> реалізує фінансову, інвестиційну, інноваційну, технічну та цінову політику Товариства;</w:t>
      </w:r>
    </w:p>
    <w:p w14:paraId="0DDA1F39" w14:textId="77777777" w:rsidR="009B29B3" w:rsidRPr="00392B2F" w:rsidRDefault="009B29B3" w:rsidP="009B29B3">
      <w:pPr>
        <w:jc w:val="both"/>
        <w:rPr>
          <w:sz w:val="26"/>
          <w:szCs w:val="26"/>
        </w:rPr>
      </w:pPr>
      <w:r>
        <w:rPr>
          <w:sz w:val="26"/>
          <w:szCs w:val="26"/>
        </w:rPr>
        <w:t xml:space="preserve">- </w:t>
      </w:r>
      <w:r w:rsidRPr="00392B2F">
        <w:rPr>
          <w:sz w:val="26"/>
          <w:szCs w:val="26"/>
        </w:rPr>
        <w:t>виконує рішення Загальних зборів акціонерів Товариства та Наглядової ради Товариства,  звітує про їх виконання;</w:t>
      </w:r>
    </w:p>
    <w:p w14:paraId="03EC86E2" w14:textId="77777777" w:rsidR="009B29B3" w:rsidRPr="00392B2F" w:rsidRDefault="009B29B3" w:rsidP="009B29B3">
      <w:pPr>
        <w:jc w:val="both"/>
        <w:rPr>
          <w:sz w:val="26"/>
          <w:szCs w:val="26"/>
        </w:rPr>
      </w:pPr>
      <w:r>
        <w:rPr>
          <w:sz w:val="26"/>
          <w:szCs w:val="26"/>
        </w:rPr>
        <w:t xml:space="preserve">- </w:t>
      </w:r>
      <w:r w:rsidRPr="00392B2F">
        <w:rPr>
          <w:sz w:val="26"/>
          <w:szCs w:val="26"/>
        </w:rPr>
        <w:t>за вимогою Наглядової ради Товариства готує та надає їй на розгляд звіти з окремих питань своєї діяльності, колективний договір та штатний розпис Товариства;</w:t>
      </w:r>
    </w:p>
    <w:p w14:paraId="23FF2FEB" w14:textId="77777777" w:rsidR="009B29B3" w:rsidRPr="00392B2F" w:rsidRDefault="009B29B3" w:rsidP="009B29B3">
      <w:pPr>
        <w:jc w:val="both"/>
        <w:rPr>
          <w:sz w:val="26"/>
          <w:szCs w:val="26"/>
        </w:rPr>
      </w:pPr>
      <w:r>
        <w:rPr>
          <w:sz w:val="26"/>
          <w:szCs w:val="26"/>
        </w:rPr>
        <w:lastRenderedPageBreak/>
        <w:t xml:space="preserve">- </w:t>
      </w:r>
      <w:r w:rsidRPr="00392B2F">
        <w:rPr>
          <w:sz w:val="26"/>
          <w:szCs w:val="26"/>
        </w:rPr>
        <w:t>затверджує внутрішні документи Товариства, за винятком внутрішніх документів Товариства, затвердження яких віднесено до компетенції Загальних зборів акціонерів Товариства та Наглядової ради Товариства;</w:t>
      </w:r>
    </w:p>
    <w:p w14:paraId="0FDE1D78" w14:textId="77777777" w:rsidR="009B29B3" w:rsidRPr="00392B2F" w:rsidRDefault="009B29B3" w:rsidP="009B29B3">
      <w:pPr>
        <w:jc w:val="both"/>
        <w:rPr>
          <w:sz w:val="26"/>
          <w:szCs w:val="26"/>
        </w:rPr>
      </w:pPr>
      <w:r>
        <w:rPr>
          <w:sz w:val="26"/>
          <w:szCs w:val="26"/>
        </w:rPr>
        <w:t xml:space="preserve">- </w:t>
      </w:r>
      <w:r w:rsidRPr="00392B2F">
        <w:rPr>
          <w:sz w:val="26"/>
          <w:szCs w:val="26"/>
        </w:rPr>
        <w:t xml:space="preserve">вносить пропозиції щодо змін до Статуту та внутрішніх документів Товариства, які затверджуються (погоджуються) Наглядовою радою та Загальними зборами акціонерів; </w:t>
      </w:r>
    </w:p>
    <w:p w14:paraId="571D48ED" w14:textId="77777777" w:rsidR="009B29B3" w:rsidRPr="00392B2F" w:rsidRDefault="009B29B3" w:rsidP="009B29B3">
      <w:pPr>
        <w:jc w:val="both"/>
        <w:rPr>
          <w:sz w:val="26"/>
          <w:szCs w:val="26"/>
        </w:rPr>
      </w:pPr>
      <w:r>
        <w:rPr>
          <w:sz w:val="26"/>
          <w:szCs w:val="26"/>
        </w:rPr>
        <w:t xml:space="preserve">- </w:t>
      </w:r>
      <w:r w:rsidRPr="00392B2F">
        <w:rPr>
          <w:sz w:val="26"/>
          <w:szCs w:val="26"/>
        </w:rPr>
        <w:t xml:space="preserve">приймає рішення про притягнення до майнової відповідальності керівників Відокремлених підрозділів Товариства; </w:t>
      </w:r>
    </w:p>
    <w:p w14:paraId="19839F1E" w14:textId="77777777" w:rsidR="009B29B3" w:rsidRPr="00392B2F" w:rsidRDefault="009B29B3" w:rsidP="009B29B3">
      <w:pPr>
        <w:jc w:val="both"/>
        <w:rPr>
          <w:sz w:val="26"/>
          <w:szCs w:val="26"/>
        </w:rPr>
      </w:pPr>
      <w:r>
        <w:rPr>
          <w:sz w:val="26"/>
          <w:szCs w:val="26"/>
        </w:rPr>
        <w:t xml:space="preserve">- </w:t>
      </w:r>
      <w:r w:rsidRPr="00392B2F">
        <w:rPr>
          <w:sz w:val="26"/>
          <w:szCs w:val="26"/>
        </w:rPr>
        <w:t>самостійно  визначає кандидатури на роль голосуючого директора в Раді оптового ринку електроенергії і представника для участі в загальних зборах оптового ринку електроенергії;</w:t>
      </w:r>
    </w:p>
    <w:p w14:paraId="697BEE67" w14:textId="77777777" w:rsidR="009B29B3" w:rsidRPr="00392B2F" w:rsidRDefault="009B29B3" w:rsidP="009B29B3">
      <w:pPr>
        <w:jc w:val="both"/>
        <w:rPr>
          <w:color w:val="C45911" w:themeColor="accent2" w:themeShade="BF"/>
          <w:sz w:val="26"/>
          <w:szCs w:val="26"/>
        </w:rPr>
      </w:pPr>
      <w:r>
        <w:rPr>
          <w:sz w:val="26"/>
          <w:szCs w:val="26"/>
        </w:rPr>
        <w:t xml:space="preserve">- </w:t>
      </w:r>
      <w:r w:rsidRPr="00392B2F">
        <w:rPr>
          <w:sz w:val="26"/>
          <w:szCs w:val="26"/>
        </w:rPr>
        <w:t>приймає рішення про надання згоди на  вчинення правочинів, якщо ринкова вартість майна або послуг, що є предметом правочину, становить більш 5% та не перевищує 10% вартості активів за даними останньої річної фінансової звітності Товариства (крім правочинів, рішення щодо вчинення яких відноситься до компетенції Наглядової ради та Голови Виконавчого органу);</w:t>
      </w:r>
    </w:p>
    <w:p w14:paraId="5275E193" w14:textId="77777777" w:rsidR="009B29B3" w:rsidRPr="00392B2F" w:rsidRDefault="009B29B3" w:rsidP="009B29B3">
      <w:pPr>
        <w:jc w:val="both"/>
        <w:rPr>
          <w:sz w:val="26"/>
          <w:szCs w:val="26"/>
        </w:rPr>
      </w:pPr>
      <w:r>
        <w:rPr>
          <w:sz w:val="26"/>
          <w:szCs w:val="26"/>
        </w:rPr>
        <w:t xml:space="preserve">- </w:t>
      </w:r>
      <w:r w:rsidRPr="00392B2F">
        <w:rPr>
          <w:sz w:val="26"/>
          <w:szCs w:val="26"/>
        </w:rPr>
        <w:t>приймає рішення про надання згоди на списання нерухомого майна Товариства, об’єктів незавершеного будівництва, не повністю амортизованих основних засобів технологічного призначення (спеціалізовані лінії, устаткування, силові машини і обладнання, робочі машини і обладнання, тощо) та транспортних засобів, залишкова балансова вартість яких за одиницю становить більш 5% та не перевищує 10% вартості активів за даними останньої річної фінансової звітності Товариства;</w:t>
      </w:r>
    </w:p>
    <w:p w14:paraId="0F5B9D6C" w14:textId="77777777" w:rsidR="009B29B3" w:rsidRPr="00392B2F" w:rsidRDefault="009B29B3" w:rsidP="009B29B3">
      <w:pPr>
        <w:jc w:val="both"/>
        <w:rPr>
          <w:sz w:val="26"/>
          <w:szCs w:val="26"/>
        </w:rPr>
      </w:pPr>
      <w:r>
        <w:rPr>
          <w:sz w:val="26"/>
          <w:szCs w:val="26"/>
        </w:rPr>
        <w:t xml:space="preserve">- </w:t>
      </w:r>
      <w:r w:rsidRPr="00392B2F">
        <w:rPr>
          <w:sz w:val="26"/>
          <w:szCs w:val="26"/>
        </w:rPr>
        <w:t>приймає рішення про наділення Відокремлених підрозділів рухомим та нерухомим майном Товариства та про передачу (переміщення) рухомого чи нерухомого майна Товариства між його Відокремленими підрозділами залишкова балансова вартість якого за одиницю становить  більш 5% вартості активів за даними останньої річної фінансової звітності Товариства;</w:t>
      </w:r>
    </w:p>
    <w:p w14:paraId="48B2E39E" w14:textId="77777777" w:rsidR="009B29B3" w:rsidRPr="00392B2F" w:rsidRDefault="009B29B3" w:rsidP="009B29B3">
      <w:pPr>
        <w:jc w:val="both"/>
        <w:rPr>
          <w:sz w:val="26"/>
          <w:szCs w:val="26"/>
        </w:rPr>
      </w:pPr>
      <w:r>
        <w:rPr>
          <w:sz w:val="26"/>
          <w:szCs w:val="26"/>
        </w:rPr>
        <w:t xml:space="preserve">- </w:t>
      </w:r>
      <w:r w:rsidRPr="00392B2F">
        <w:rPr>
          <w:sz w:val="26"/>
          <w:szCs w:val="26"/>
        </w:rPr>
        <w:t>виконує рішення Загальних зборів Товариства;</w:t>
      </w:r>
    </w:p>
    <w:p w14:paraId="11D304C2" w14:textId="77777777" w:rsidR="009B29B3" w:rsidRPr="00392B2F" w:rsidRDefault="009B29B3" w:rsidP="009B29B3">
      <w:pPr>
        <w:jc w:val="both"/>
        <w:rPr>
          <w:sz w:val="26"/>
          <w:szCs w:val="26"/>
        </w:rPr>
      </w:pPr>
      <w:r>
        <w:rPr>
          <w:sz w:val="26"/>
          <w:szCs w:val="26"/>
        </w:rPr>
        <w:t xml:space="preserve">- </w:t>
      </w:r>
      <w:r w:rsidRPr="00392B2F">
        <w:rPr>
          <w:sz w:val="26"/>
          <w:szCs w:val="26"/>
        </w:rPr>
        <w:t xml:space="preserve">за погодженням з Наглядовою радою Товариства затверджує організаційну структуру Товариства та внесення змін до неї; </w:t>
      </w:r>
    </w:p>
    <w:p w14:paraId="676A5094" w14:textId="77777777" w:rsidR="009B29B3" w:rsidRPr="00392B2F" w:rsidRDefault="009B29B3" w:rsidP="009B29B3">
      <w:pPr>
        <w:jc w:val="both"/>
        <w:rPr>
          <w:sz w:val="26"/>
          <w:szCs w:val="26"/>
        </w:rPr>
      </w:pPr>
      <w:r>
        <w:rPr>
          <w:sz w:val="26"/>
          <w:szCs w:val="26"/>
        </w:rPr>
        <w:t xml:space="preserve">- </w:t>
      </w:r>
      <w:r w:rsidRPr="00392B2F">
        <w:rPr>
          <w:sz w:val="26"/>
          <w:szCs w:val="26"/>
        </w:rPr>
        <w:t>затверджує організаційну структуру Відокремлених підрозділів, внесення змін до неї;</w:t>
      </w:r>
    </w:p>
    <w:p w14:paraId="74A23041" w14:textId="77777777" w:rsidR="009B29B3" w:rsidRPr="00392B2F" w:rsidRDefault="009B29B3" w:rsidP="009B29B3">
      <w:pPr>
        <w:jc w:val="both"/>
        <w:rPr>
          <w:sz w:val="26"/>
          <w:szCs w:val="26"/>
        </w:rPr>
      </w:pPr>
      <w:r>
        <w:rPr>
          <w:sz w:val="26"/>
          <w:szCs w:val="26"/>
        </w:rPr>
        <w:t xml:space="preserve">- </w:t>
      </w:r>
      <w:r w:rsidRPr="00392B2F">
        <w:rPr>
          <w:sz w:val="26"/>
          <w:szCs w:val="26"/>
        </w:rPr>
        <w:t>визначає умови колективного договору, змін та доповнень до нього;</w:t>
      </w:r>
    </w:p>
    <w:p w14:paraId="0D221C70" w14:textId="77777777" w:rsidR="009B29B3" w:rsidRDefault="009B29B3" w:rsidP="009B29B3">
      <w:pPr>
        <w:jc w:val="both"/>
        <w:rPr>
          <w:sz w:val="26"/>
          <w:szCs w:val="26"/>
        </w:rPr>
      </w:pPr>
      <w:r>
        <w:rPr>
          <w:sz w:val="26"/>
          <w:szCs w:val="26"/>
        </w:rPr>
        <w:t xml:space="preserve">- </w:t>
      </w:r>
      <w:r w:rsidRPr="00392B2F">
        <w:rPr>
          <w:sz w:val="26"/>
          <w:szCs w:val="26"/>
        </w:rPr>
        <w:t xml:space="preserve">приймає рішення щодо укладання колективного договору,  виконує  колективний  договір, несе відповідальність за невиконання його умов. </w:t>
      </w:r>
    </w:p>
    <w:p w14:paraId="70A99AAC" w14:textId="77777777" w:rsidR="009B29B3" w:rsidRDefault="009B29B3" w:rsidP="009B29B3">
      <w:pPr>
        <w:ind w:firstLine="708"/>
        <w:jc w:val="both"/>
        <w:rPr>
          <w:sz w:val="26"/>
          <w:szCs w:val="26"/>
        </w:rPr>
      </w:pPr>
    </w:p>
    <w:p w14:paraId="359FBC36" w14:textId="77777777" w:rsidR="009B29B3" w:rsidRPr="00392B2F" w:rsidRDefault="009B29B3" w:rsidP="009B29B3">
      <w:pPr>
        <w:ind w:firstLine="708"/>
        <w:jc w:val="both"/>
        <w:rPr>
          <w:sz w:val="26"/>
          <w:szCs w:val="26"/>
        </w:rPr>
      </w:pPr>
      <w:r>
        <w:rPr>
          <w:sz w:val="26"/>
          <w:szCs w:val="26"/>
        </w:rPr>
        <w:t>Правління</w:t>
      </w:r>
      <w:r w:rsidRPr="00392B2F">
        <w:rPr>
          <w:sz w:val="26"/>
          <w:szCs w:val="26"/>
        </w:rPr>
        <w:t xml:space="preserve"> має право ініціювати розгляд питань, які відносяться до його компетенції, Наглядовою радою Товариства та/або Загальними зборами. </w:t>
      </w:r>
    </w:p>
    <w:p w14:paraId="4C0423AE" w14:textId="77777777" w:rsidR="009B29B3" w:rsidRDefault="009B29B3" w:rsidP="009B29B3">
      <w:pPr>
        <w:ind w:left="141" w:firstLine="567"/>
        <w:jc w:val="both"/>
        <w:rPr>
          <w:sz w:val="26"/>
          <w:szCs w:val="26"/>
        </w:rPr>
      </w:pPr>
    </w:p>
    <w:p w14:paraId="55D9AFAA" w14:textId="77777777" w:rsidR="009B29B3" w:rsidRPr="007353C4" w:rsidRDefault="009B29B3" w:rsidP="009B29B3">
      <w:pPr>
        <w:ind w:left="141" w:firstLine="567"/>
        <w:jc w:val="both"/>
        <w:rPr>
          <w:b/>
          <w:bCs/>
          <w:sz w:val="26"/>
          <w:szCs w:val="26"/>
        </w:rPr>
      </w:pPr>
      <w:r w:rsidRPr="007353C4">
        <w:rPr>
          <w:b/>
          <w:bCs/>
          <w:sz w:val="26"/>
          <w:szCs w:val="26"/>
        </w:rPr>
        <w:t>Голова Правління згідно Статуту має такі повноваження:</w:t>
      </w:r>
    </w:p>
    <w:p w14:paraId="1B34E45A" w14:textId="77777777" w:rsidR="009B29B3" w:rsidRPr="00392B2F" w:rsidRDefault="009B29B3" w:rsidP="009B29B3">
      <w:pPr>
        <w:jc w:val="both"/>
        <w:rPr>
          <w:sz w:val="26"/>
          <w:szCs w:val="26"/>
        </w:rPr>
      </w:pPr>
      <w:r>
        <w:rPr>
          <w:sz w:val="26"/>
          <w:szCs w:val="26"/>
        </w:rPr>
        <w:t xml:space="preserve">- </w:t>
      </w:r>
      <w:r w:rsidRPr="00392B2F">
        <w:rPr>
          <w:sz w:val="26"/>
          <w:szCs w:val="26"/>
        </w:rPr>
        <w:t>здійснювати керівництво Товариством в межах повноважень, визначених Статутом, Положенням про виконавчий орган ПАТ «Донбасенерго», контрактом;</w:t>
      </w:r>
    </w:p>
    <w:p w14:paraId="57291122" w14:textId="77777777" w:rsidR="009B29B3" w:rsidRPr="00392B2F" w:rsidRDefault="009B29B3" w:rsidP="009B29B3">
      <w:pPr>
        <w:jc w:val="both"/>
        <w:rPr>
          <w:sz w:val="26"/>
          <w:szCs w:val="26"/>
        </w:rPr>
      </w:pPr>
      <w:r>
        <w:rPr>
          <w:sz w:val="26"/>
          <w:szCs w:val="26"/>
        </w:rPr>
        <w:t xml:space="preserve">- </w:t>
      </w:r>
      <w:r w:rsidRPr="00392B2F">
        <w:rPr>
          <w:sz w:val="26"/>
          <w:szCs w:val="26"/>
        </w:rPr>
        <w:t>здійснювати керівництво Виконавчим органом Товариства, скликати його засідання, визначати їхній порядок денний та голосувати на них;</w:t>
      </w:r>
    </w:p>
    <w:p w14:paraId="5D832748" w14:textId="77777777" w:rsidR="009B29B3" w:rsidRPr="00392B2F" w:rsidRDefault="009B29B3" w:rsidP="009B29B3">
      <w:pPr>
        <w:jc w:val="both"/>
        <w:rPr>
          <w:sz w:val="26"/>
          <w:szCs w:val="26"/>
        </w:rPr>
      </w:pPr>
      <w:r>
        <w:rPr>
          <w:sz w:val="26"/>
          <w:szCs w:val="26"/>
        </w:rPr>
        <w:t xml:space="preserve">- </w:t>
      </w:r>
      <w:r w:rsidRPr="00392B2F">
        <w:rPr>
          <w:sz w:val="26"/>
          <w:szCs w:val="26"/>
        </w:rPr>
        <w:t xml:space="preserve">організовувати ведення протоколів засідань Виконавчого органу Товариства; </w:t>
      </w:r>
    </w:p>
    <w:p w14:paraId="0B86DE82" w14:textId="77777777" w:rsidR="009B29B3" w:rsidRPr="00392B2F" w:rsidRDefault="009B29B3" w:rsidP="009B29B3">
      <w:pPr>
        <w:jc w:val="both"/>
        <w:rPr>
          <w:sz w:val="26"/>
          <w:szCs w:val="26"/>
        </w:rPr>
      </w:pPr>
      <w:r>
        <w:rPr>
          <w:sz w:val="26"/>
          <w:szCs w:val="26"/>
        </w:rPr>
        <w:t xml:space="preserve">- </w:t>
      </w:r>
      <w:r w:rsidRPr="00392B2F">
        <w:rPr>
          <w:sz w:val="26"/>
          <w:szCs w:val="26"/>
        </w:rPr>
        <w:t xml:space="preserve">виступати від імені Виконавчого органу Товариства на Загальних зборах акціонерів Товариства, на засіданнях Наглядової ради Товариства; </w:t>
      </w:r>
    </w:p>
    <w:p w14:paraId="5012E38A" w14:textId="77777777" w:rsidR="009B29B3" w:rsidRPr="00392B2F" w:rsidRDefault="009B29B3" w:rsidP="009B29B3">
      <w:pPr>
        <w:jc w:val="both"/>
        <w:rPr>
          <w:sz w:val="26"/>
          <w:szCs w:val="26"/>
        </w:rPr>
      </w:pPr>
      <w:r>
        <w:rPr>
          <w:sz w:val="26"/>
          <w:szCs w:val="26"/>
        </w:rPr>
        <w:t xml:space="preserve">- </w:t>
      </w:r>
      <w:r w:rsidRPr="00392B2F">
        <w:rPr>
          <w:sz w:val="26"/>
          <w:szCs w:val="26"/>
        </w:rPr>
        <w:t>організовувати роботу Виконавчого органу Товариства з метою виконання ключових техніко-економічних показників ефективності роботи Товариства, річних бізнес-планів,</w:t>
      </w:r>
      <w:r>
        <w:rPr>
          <w:sz w:val="26"/>
          <w:szCs w:val="26"/>
        </w:rPr>
        <w:t xml:space="preserve"> </w:t>
      </w:r>
      <w:r w:rsidRPr="00392B2F">
        <w:rPr>
          <w:sz w:val="26"/>
          <w:szCs w:val="26"/>
        </w:rPr>
        <w:t xml:space="preserve">річних та перспективних фінансових планів (бюджетів), річних та перспективних планів </w:t>
      </w:r>
      <w:r w:rsidRPr="00392B2F">
        <w:rPr>
          <w:sz w:val="26"/>
          <w:szCs w:val="26"/>
        </w:rPr>
        <w:lastRenderedPageBreak/>
        <w:t>інвестицій та розвитку, інших планів Товариства, звітувати від імені Виконавчого органу Товариства про їх виконання;</w:t>
      </w:r>
    </w:p>
    <w:p w14:paraId="7FAFF574" w14:textId="77777777" w:rsidR="009B29B3" w:rsidRPr="00392B2F" w:rsidRDefault="009B29B3" w:rsidP="009B29B3">
      <w:pPr>
        <w:jc w:val="both"/>
        <w:rPr>
          <w:sz w:val="26"/>
          <w:szCs w:val="26"/>
        </w:rPr>
      </w:pPr>
      <w:r w:rsidRPr="009A3654">
        <w:rPr>
          <w:sz w:val="26"/>
          <w:szCs w:val="26"/>
        </w:rPr>
        <w:t xml:space="preserve">- </w:t>
      </w:r>
      <w:r w:rsidRPr="00392B2F">
        <w:rPr>
          <w:sz w:val="26"/>
          <w:szCs w:val="26"/>
        </w:rPr>
        <w:t xml:space="preserve">забезпечувати виконання рішень Загальних зборів акціонерів Товариства, Наглядової ради Товариства та Виконавчого органу Товариства; </w:t>
      </w:r>
    </w:p>
    <w:p w14:paraId="1C68588E" w14:textId="77777777" w:rsidR="009B29B3" w:rsidRPr="00392B2F" w:rsidRDefault="009B29B3" w:rsidP="009B29B3">
      <w:pPr>
        <w:jc w:val="both"/>
        <w:rPr>
          <w:sz w:val="26"/>
          <w:szCs w:val="26"/>
        </w:rPr>
      </w:pPr>
      <w:r w:rsidRPr="009A3654">
        <w:rPr>
          <w:sz w:val="26"/>
          <w:szCs w:val="26"/>
        </w:rPr>
        <w:t xml:space="preserve">- </w:t>
      </w:r>
      <w:r w:rsidRPr="00392B2F">
        <w:rPr>
          <w:sz w:val="26"/>
          <w:szCs w:val="26"/>
        </w:rPr>
        <w:t>пропонувати Наглядовій раді</w:t>
      </w:r>
      <w:r w:rsidRPr="009A3654">
        <w:rPr>
          <w:sz w:val="26"/>
          <w:szCs w:val="26"/>
        </w:rPr>
        <w:t xml:space="preserve"> </w:t>
      </w:r>
      <w:r w:rsidRPr="00392B2F">
        <w:rPr>
          <w:sz w:val="26"/>
          <w:szCs w:val="26"/>
        </w:rPr>
        <w:t xml:space="preserve">Товариства кандидатури членів Виконавчого органу Товариства; </w:t>
      </w:r>
    </w:p>
    <w:p w14:paraId="6A1A0B56" w14:textId="77777777" w:rsidR="009B29B3" w:rsidRPr="00392B2F" w:rsidRDefault="009B29B3" w:rsidP="009B29B3">
      <w:pPr>
        <w:jc w:val="both"/>
        <w:rPr>
          <w:sz w:val="26"/>
          <w:szCs w:val="26"/>
        </w:rPr>
      </w:pPr>
      <w:r w:rsidRPr="009A3654">
        <w:rPr>
          <w:sz w:val="26"/>
          <w:szCs w:val="26"/>
        </w:rPr>
        <w:t xml:space="preserve">- </w:t>
      </w:r>
      <w:r w:rsidRPr="00392B2F">
        <w:rPr>
          <w:sz w:val="26"/>
          <w:szCs w:val="26"/>
        </w:rPr>
        <w:t>затверджувати посадові інструкції керівників Відокремлених підрозділів;</w:t>
      </w:r>
    </w:p>
    <w:p w14:paraId="0431D496" w14:textId="77777777" w:rsidR="009B29B3" w:rsidRPr="00392B2F" w:rsidRDefault="009B29B3" w:rsidP="009B29B3">
      <w:pPr>
        <w:jc w:val="both"/>
        <w:rPr>
          <w:sz w:val="26"/>
          <w:szCs w:val="26"/>
        </w:rPr>
      </w:pPr>
      <w:r w:rsidRPr="009A3654">
        <w:rPr>
          <w:sz w:val="26"/>
          <w:szCs w:val="26"/>
        </w:rPr>
        <w:t xml:space="preserve">- </w:t>
      </w:r>
      <w:r w:rsidRPr="00392B2F">
        <w:rPr>
          <w:sz w:val="26"/>
          <w:szCs w:val="26"/>
        </w:rPr>
        <w:t xml:space="preserve">без довіреності діяти від імені Товариства представляти й захищати права та законні інтереси Товариства у взаємовідносинах із усіма судовими та правоохоронними органами, іншими державними і громадськими органами й організаціями, перед іншими юридичними й фізичними особами, розташованими як в Україні, так і за її межами, професійними й іншими організаціями, зокрема, проводити переговори, укладати договори (угоди) та вчиняти будь-які інші правочини від імені і в інтересах Товариства, з урахуванням обмежень, передбачених </w:t>
      </w:r>
      <w:r>
        <w:rPr>
          <w:sz w:val="26"/>
          <w:szCs w:val="26"/>
          <w:lang w:val="en-US"/>
        </w:rPr>
        <w:t>C</w:t>
      </w:r>
      <w:proofErr w:type="spellStart"/>
      <w:r w:rsidRPr="00392B2F">
        <w:rPr>
          <w:sz w:val="26"/>
          <w:szCs w:val="26"/>
        </w:rPr>
        <w:t>т</w:t>
      </w:r>
      <w:r>
        <w:rPr>
          <w:sz w:val="26"/>
          <w:szCs w:val="26"/>
        </w:rPr>
        <w:t>атутом</w:t>
      </w:r>
      <w:proofErr w:type="spellEnd"/>
      <w:r w:rsidRPr="00392B2F">
        <w:rPr>
          <w:sz w:val="26"/>
          <w:szCs w:val="26"/>
        </w:rPr>
        <w:t xml:space="preserve"> та чинним законодавством України; </w:t>
      </w:r>
    </w:p>
    <w:p w14:paraId="06B53904" w14:textId="77777777" w:rsidR="009B29B3" w:rsidRPr="00392B2F" w:rsidRDefault="009B29B3" w:rsidP="009B29B3">
      <w:pPr>
        <w:jc w:val="both"/>
        <w:rPr>
          <w:sz w:val="26"/>
          <w:szCs w:val="26"/>
        </w:rPr>
      </w:pPr>
      <w:r>
        <w:rPr>
          <w:sz w:val="26"/>
          <w:szCs w:val="26"/>
        </w:rPr>
        <w:t xml:space="preserve">- </w:t>
      </w:r>
      <w:r w:rsidRPr="00392B2F">
        <w:rPr>
          <w:sz w:val="26"/>
          <w:szCs w:val="26"/>
        </w:rPr>
        <w:t>розпоряджатися майном та коштами Товариства, з урахуванням обмежень встановлених Статутом;</w:t>
      </w:r>
    </w:p>
    <w:p w14:paraId="7158FC9B" w14:textId="77777777" w:rsidR="009B29B3" w:rsidRPr="00392B2F" w:rsidRDefault="009B29B3" w:rsidP="009B29B3">
      <w:pPr>
        <w:jc w:val="both"/>
        <w:rPr>
          <w:sz w:val="26"/>
          <w:szCs w:val="26"/>
        </w:rPr>
      </w:pPr>
      <w:r>
        <w:rPr>
          <w:sz w:val="26"/>
          <w:szCs w:val="26"/>
        </w:rPr>
        <w:t xml:space="preserve">- </w:t>
      </w:r>
      <w:r w:rsidRPr="00392B2F">
        <w:rPr>
          <w:sz w:val="26"/>
          <w:szCs w:val="26"/>
        </w:rPr>
        <w:t>в межах своєї компетенції видавати накази, розпорядження та інші акти, обов’язкові для виконання всіма працівниками Товариства;</w:t>
      </w:r>
    </w:p>
    <w:p w14:paraId="7DDFC250" w14:textId="77777777" w:rsidR="009B29B3" w:rsidRPr="00392B2F" w:rsidRDefault="009B29B3" w:rsidP="009B29B3">
      <w:pPr>
        <w:jc w:val="both"/>
        <w:rPr>
          <w:sz w:val="26"/>
          <w:szCs w:val="26"/>
        </w:rPr>
      </w:pPr>
      <w:r>
        <w:rPr>
          <w:sz w:val="26"/>
          <w:szCs w:val="26"/>
        </w:rPr>
        <w:t xml:space="preserve">- </w:t>
      </w:r>
      <w:r w:rsidRPr="00392B2F">
        <w:rPr>
          <w:sz w:val="26"/>
          <w:szCs w:val="26"/>
        </w:rPr>
        <w:t>організовувати ведення бухгалтерського обліку та звітності Товариства, затверджувати та вносити зміни до облікової політики Товариства;</w:t>
      </w:r>
    </w:p>
    <w:p w14:paraId="0C2E6895" w14:textId="77777777" w:rsidR="009B29B3" w:rsidRPr="00392B2F" w:rsidRDefault="009B29B3" w:rsidP="009B29B3">
      <w:pPr>
        <w:jc w:val="both"/>
        <w:rPr>
          <w:sz w:val="26"/>
          <w:szCs w:val="26"/>
        </w:rPr>
      </w:pPr>
      <w:r>
        <w:rPr>
          <w:sz w:val="26"/>
          <w:szCs w:val="26"/>
        </w:rPr>
        <w:t xml:space="preserve">- </w:t>
      </w:r>
      <w:r w:rsidRPr="00392B2F">
        <w:rPr>
          <w:sz w:val="26"/>
          <w:szCs w:val="26"/>
        </w:rPr>
        <w:t>відкривати рахунки в банківських установах від імені та на користь Товариства;</w:t>
      </w:r>
    </w:p>
    <w:p w14:paraId="6B6ED6CC" w14:textId="77777777" w:rsidR="009B29B3" w:rsidRPr="00392B2F" w:rsidRDefault="009B29B3" w:rsidP="009B29B3">
      <w:pPr>
        <w:jc w:val="both"/>
        <w:rPr>
          <w:sz w:val="26"/>
          <w:szCs w:val="26"/>
        </w:rPr>
      </w:pPr>
      <w:r>
        <w:rPr>
          <w:sz w:val="26"/>
          <w:szCs w:val="26"/>
        </w:rPr>
        <w:t xml:space="preserve">- </w:t>
      </w:r>
      <w:r w:rsidRPr="00392B2F">
        <w:rPr>
          <w:sz w:val="26"/>
          <w:szCs w:val="26"/>
        </w:rPr>
        <w:t>підписувати банківські, фінансові та інші документи, пов’язані з поточною діяльністю Товариства;</w:t>
      </w:r>
    </w:p>
    <w:p w14:paraId="16333291" w14:textId="77777777" w:rsidR="009B29B3" w:rsidRDefault="009B29B3" w:rsidP="009B29B3">
      <w:pPr>
        <w:jc w:val="both"/>
        <w:rPr>
          <w:sz w:val="26"/>
          <w:szCs w:val="26"/>
        </w:rPr>
      </w:pPr>
      <w:r>
        <w:rPr>
          <w:sz w:val="26"/>
          <w:szCs w:val="26"/>
        </w:rPr>
        <w:t xml:space="preserve">- </w:t>
      </w:r>
      <w:r w:rsidRPr="00392B2F">
        <w:rPr>
          <w:sz w:val="26"/>
          <w:szCs w:val="26"/>
        </w:rPr>
        <w:t>організовувати ведення діловодства в Товаристві;</w:t>
      </w:r>
    </w:p>
    <w:p w14:paraId="4527B23A" w14:textId="77777777" w:rsidR="009B29B3" w:rsidRDefault="009B29B3" w:rsidP="009B29B3">
      <w:pPr>
        <w:jc w:val="both"/>
        <w:rPr>
          <w:sz w:val="26"/>
          <w:szCs w:val="26"/>
        </w:rPr>
      </w:pPr>
      <w:r>
        <w:rPr>
          <w:sz w:val="26"/>
          <w:szCs w:val="26"/>
        </w:rPr>
        <w:t xml:space="preserve">- </w:t>
      </w:r>
      <w:r w:rsidRPr="00392B2F">
        <w:rPr>
          <w:sz w:val="26"/>
          <w:szCs w:val="26"/>
        </w:rPr>
        <w:t>підписувати договори (угоди) та інші документи, рішення про надання згоди на вчинення (оформлення) яких прийняті Загальними зборами акціонерів Товариства, Наглядовою радою Товариства та Виконавчим органом Товариства;</w:t>
      </w:r>
    </w:p>
    <w:p w14:paraId="1EED34D6" w14:textId="77777777" w:rsidR="009B29B3" w:rsidRPr="00392B2F" w:rsidRDefault="009B29B3" w:rsidP="009B29B3">
      <w:pPr>
        <w:jc w:val="both"/>
        <w:rPr>
          <w:sz w:val="26"/>
          <w:szCs w:val="26"/>
        </w:rPr>
      </w:pPr>
      <w:r>
        <w:rPr>
          <w:sz w:val="26"/>
          <w:szCs w:val="26"/>
        </w:rPr>
        <w:t xml:space="preserve">- </w:t>
      </w:r>
      <w:r w:rsidRPr="00392B2F">
        <w:rPr>
          <w:sz w:val="26"/>
          <w:szCs w:val="26"/>
        </w:rPr>
        <w:t>пред’являти та підписувати від імені Товариства претензії та позови, скарги та інші процесуальні документи, пов’язані з розглядом справ у суді, господарському суді, адміністративному суді, третейському суді та інших судах, у тому числі судах інших держав та міжнародних судових органів;</w:t>
      </w:r>
    </w:p>
    <w:p w14:paraId="0D10C073" w14:textId="77777777" w:rsidR="009B29B3" w:rsidRPr="00392B2F" w:rsidRDefault="009B29B3" w:rsidP="009B29B3">
      <w:pPr>
        <w:jc w:val="both"/>
        <w:rPr>
          <w:sz w:val="26"/>
          <w:szCs w:val="26"/>
        </w:rPr>
      </w:pPr>
      <w:r>
        <w:rPr>
          <w:sz w:val="26"/>
          <w:szCs w:val="26"/>
        </w:rPr>
        <w:t xml:space="preserve">- </w:t>
      </w:r>
      <w:r w:rsidRPr="00392B2F">
        <w:rPr>
          <w:sz w:val="26"/>
          <w:szCs w:val="26"/>
        </w:rPr>
        <w:t>за погодженням з Наглядовою радою Товариства призначати керівників Відокремлених підрозділів;</w:t>
      </w:r>
    </w:p>
    <w:p w14:paraId="56B3B2EC" w14:textId="77777777" w:rsidR="009B29B3" w:rsidRPr="00392B2F" w:rsidRDefault="009B29B3" w:rsidP="009B29B3">
      <w:pPr>
        <w:jc w:val="both"/>
        <w:rPr>
          <w:sz w:val="26"/>
          <w:szCs w:val="26"/>
        </w:rPr>
      </w:pPr>
      <w:r>
        <w:rPr>
          <w:sz w:val="26"/>
          <w:szCs w:val="26"/>
        </w:rPr>
        <w:t xml:space="preserve">- </w:t>
      </w:r>
      <w:r w:rsidRPr="00392B2F">
        <w:rPr>
          <w:sz w:val="26"/>
          <w:szCs w:val="26"/>
        </w:rPr>
        <w:t>встановлювати умови оплати праці керівників (директорів) Відокремлених підрозділів та юридичних осіб, створених Товариством;</w:t>
      </w:r>
      <w:r w:rsidRPr="00392B2F">
        <w:rPr>
          <w:sz w:val="26"/>
          <w:szCs w:val="26"/>
        </w:rPr>
        <w:tab/>
      </w:r>
    </w:p>
    <w:p w14:paraId="46E3FBF3" w14:textId="77777777" w:rsidR="009B29B3" w:rsidRPr="00392B2F" w:rsidRDefault="009B29B3" w:rsidP="009B29B3">
      <w:pPr>
        <w:jc w:val="both"/>
        <w:rPr>
          <w:sz w:val="26"/>
          <w:szCs w:val="26"/>
        </w:rPr>
      </w:pPr>
      <w:r>
        <w:rPr>
          <w:sz w:val="26"/>
          <w:szCs w:val="26"/>
        </w:rPr>
        <w:t xml:space="preserve">- </w:t>
      </w:r>
      <w:r w:rsidRPr="00392B2F">
        <w:rPr>
          <w:sz w:val="26"/>
          <w:szCs w:val="26"/>
        </w:rPr>
        <w:t>затверджувати штатний розпис апарату управління Товариства та на його підставі встановлювати посадові (тарифні) оклади працівників;</w:t>
      </w:r>
    </w:p>
    <w:p w14:paraId="3345688D" w14:textId="77777777" w:rsidR="009B29B3" w:rsidRPr="00392B2F" w:rsidRDefault="009B29B3" w:rsidP="009B29B3">
      <w:pPr>
        <w:jc w:val="both"/>
        <w:rPr>
          <w:sz w:val="26"/>
          <w:szCs w:val="26"/>
        </w:rPr>
      </w:pPr>
      <w:r>
        <w:rPr>
          <w:sz w:val="26"/>
          <w:szCs w:val="26"/>
        </w:rPr>
        <w:t xml:space="preserve">- </w:t>
      </w:r>
      <w:r w:rsidRPr="00392B2F">
        <w:rPr>
          <w:sz w:val="26"/>
          <w:szCs w:val="26"/>
        </w:rPr>
        <w:t xml:space="preserve">погоджувати кандидатури заступників директорів, головних інженерів, головних бухгалтерів Відокремлених підрозділів та їх заступників на підставі подання керівників Відокремлених підрозділів; </w:t>
      </w:r>
    </w:p>
    <w:p w14:paraId="08C8C9CF" w14:textId="77777777" w:rsidR="009B29B3" w:rsidRPr="00392B2F" w:rsidRDefault="009B29B3" w:rsidP="009B29B3">
      <w:pPr>
        <w:jc w:val="both"/>
        <w:rPr>
          <w:sz w:val="26"/>
          <w:szCs w:val="26"/>
        </w:rPr>
      </w:pPr>
      <w:r>
        <w:rPr>
          <w:sz w:val="26"/>
          <w:szCs w:val="26"/>
        </w:rPr>
        <w:t xml:space="preserve">- </w:t>
      </w:r>
      <w:r w:rsidRPr="00392B2F">
        <w:rPr>
          <w:sz w:val="26"/>
          <w:szCs w:val="26"/>
        </w:rPr>
        <w:t xml:space="preserve">призначати на посади (наймати) та звільняти працівників Товариства, затверджувати посадові інструкції; </w:t>
      </w:r>
    </w:p>
    <w:p w14:paraId="19F2C2D9" w14:textId="77777777" w:rsidR="009B29B3" w:rsidRPr="00392B2F" w:rsidRDefault="009B29B3" w:rsidP="009B29B3">
      <w:pPr>
        <w:jc w:val="both"/>
        <w:rPr>
          <w:sz w:val="26"/>
          <w:szCs w:val="26"/>
        </w:rPr>
      </w:pPr>
      <w:r>
        <w:rPr>
          <w:sz w:val="26"/>
          <w:szCs w:val="26"/>
        </w:rPr>
        <w:t xml:space="preserve">- </w:t>
      </w:r>
      <w:r w:rsidRPr="00392B2F">
        <w:rPr>
          <w:sz w:val="26"/>
          <w:szCs w:val="26"/>
        </w:rPr>
        <w:t>приймати рішення про відрядження працівників Товариства, у тому числі закордонні;</w:t>
      </w:r>
    </w:p>
    <w:p w14:paraId="1129BE99" w14:textId="77777777" w:rsidR="009B29B3" w:rsidRPr="00392B2F" w:rsidRDefault="009B29B3" w:rsidP="009B29B3">
      <w:pPr>
        <w:jc w:val="both"/>
        <w:rPr>
          <w:sz w:val="26"/>
          <w:szCs w:val="26"/>
        </w:rPr>
      </w:pPr>
      <w:r>
        <w:rPr>
          <w:sz w:val="26"/>
          <w:szCs w:val="26"/>
        </w:rPr>
        <w:t xml:space="preserve">- </w:t>
      </w:r>
      <w:r w:rsidRPr="00392B2F">
        <w:rPr>
          <w:sz w:val="26"/>
          <w:szCs w:val="26"/>
        </w:rPr>
        <w:t xml:space="preserve">вживати заходів щодо заохочення (преміювання) працівників Товариства та накладання стягнень на них; </w:t>
      </w:r>
    </w:p>
    <w:p w14:paraId="0981BD2A" w14:textId="77777777" w:rsidR="009B29B3" w:rsidRPr="00392B2F" w:rsidRDefault="009B29B3" w:rsidP="009B29B3">
      <w:pPr>
        <w:jc w:val="both"/>
        <w:rPr>
          <w:sz w:val="26"/>
          <w:szCs w:val="26"/>
        </w:rPr>
      </w:pPr>
      <w:r>
        <w:rPr>
          <w:sz w:val="26"/>
          <w:szCs w:val="26"/>
        </w:rPr>
        <w:t xml:space="preserve">- </w:t>
      </w:r>
      <w:r w:rsidRPr="00392B2F">
        <w:rPr>
          <w:sz w:val="26"/>
          <w:szCs w:val="26"/>
        </w:rPr>
        <w:t xml:space="preserve">підписувати колективний договір, зміни та доповнення до нього; </w:t>
      </w:r>
    </w:p>
    <w:p w14:paraId="5142B5F8" w14:textId="77777777" w:rsidR="009B29B3" w:rsidRPr="00392B2F" w:rsidRDefault="009B29B3" w:rsidP="009B29B3">
      <w:pPr>
        <w:jc w:val="both"/>
        <w:rPr>
          <w:sz w:val="26"/>
          <w:szCs w:val="26"/>
        </w:rPr>
      </w:pPr>
      <w:r>
        <w:rPr>
          <w:sz w:val="26"/>
          <w:szCs w:val="26"/>
        </w:rPr>
        <w:t xml:space="preserve">- </w:t>
      </w:r>
      <w:r w:rsidRPr="00392B2F">
        <w:rPr>
          <w:sz w:val="26"/>
          <w:szCs w:val="26"/>
        </w:rPr>
        <w:t>вчиняти</w:t>
      </w:r>
      <w:r>
        <w:rPr>
          <w:sz w:val="26"/>
          <w:szCs w:val="26"/>
        </w:rPr>
        <w:t xml:space="preserve"> </w:t>
      </w:r>
      <w:r w:rsidRPr="00392B2F">
        <w:rPr>
          <w:sz w:val="26"/>
          <w:szCs w:val="26"/>
        </w:rPr>
        <w:t xml:space="preserve">правочини, якщо ринкова вартість майна або послуг, що є предметом правочину, становить не більш 5% вартості активів за даними останньої річної </w:t>
      </w:r>
      <w:r w:rsidRPr="00392B2F">
        <w:rPr>
          <w:sz w:val="26"/>
          <w:szCs w:val="26"/>
        </w:rPr>
        <w:lastRenderedPageBreak/>
        <w:t>фінансової звітності Товариства (крім правочинів, рішення щодо вчинення яких відноситься до компетенції Наглядової ради);</w:t>
      </w:r>
    </w:p>
    <w:p w14:paraId="074BD067" w14:textId="77777777" w:rsidR="009B29B3" w:rsidRPr="00392B2F" w:rsidRDefault="009B29B3" w:rsidP="009B29B3">
      <w:pPr>
        <w:jc w:val="both"/>
        <w:rPr>
          <w:sz w:val="26"/>
          <w:szCs w:val="26"/>
        </w:rPr>
      </w:pPr>
      <w:r>
        <w:rPr>
          <w:sz w:val="26"/>
          <w:szCs w:val="26"/>
        </w:rPr>
        <w:t xml:space="preserve">- </w:t>
      </w:r>
      <w:r w:rsidRPr="00392B2F">
        <w:rPr>
          <w:sz w:val="26"/>
          <w:szCs w:val="26"/>
        </w:rPr>
        <w:t>приймати рішення про списання нерухомого майна Товариства, об’єктів незавершеного будівництва, не повністю амортизованих основних засобів технологічного призначення (спеціалізовані лінії, устаткування, силові машини і обладнання, робочі машини і обладнання, тощо) та транспортних засобів, залишкова балансова вартість яких за одиницю становить не більш 5% вартості активів за даними останньої річної фінансової звітності Товариства;</w:t>
      </w:r>
    </w:p>
    <w:p w14:paraId="0286A2B7" w14:textId="77777777" w:rsidR="009B29B3" w:rsidRPr="00392B2F" w:rsidRDefault="009B29B3" w:rsidP="009B29B3">
      <w:pPr>
        <w:jc w:val="both"/>
        <w:rPr>
          <w:sz w:val="26"/>
          <w:szCs w:val="26"/>
        </w:rPr>
      </w:pPr>
      <w:r>
        <w:rPr>
          <w:sz w:val="26"/>
          <w:szCs w:val="26"/>
        </w:rPr>
        <w:t xml:space="preserve">- </w:t>
      </w:r>
      <w:r w:rsidRPr="00392B2F">
        <w:rPr>
          <w:sz w:val="26"/>
          <w:szCs w:val="26"/>
        </w:rPr>
        <w:t>приймати рішення про наділення Відокремлених підрозділів рухомим та нерухомим майном Товариства та про передачу (переміщення) рухомого чи нерухомого майна Товариства між його Відокремленими підрозділами залишкова балансова вартість якого за одиницю становить не більш 5% вартості активів за даними останньої річної фінансової звітності Товариства;</w:t>
      </w:r>
    </w:p>
    <w:p w14:paraId="021CE8CD" w14:textId="77777777" w:rsidR="009B29B3" w:rsidRPr="00392B2F" w:rsidRDefault="009B29B3" w:rsidP="009B29B3">
      <w:pPr>
        <w:jc w:val="both"/>
        <w:rPr>
          <w:sz w:val="26"/>
          <w:szCs w:val="26"/>
        </w:rPr>
      </w:pPr>
      <w:r>
        <w:rPr>
          <w:sz w:val="26"/>
          <w:szCs w:val="26"/>
        </w:rPr>
        <w:t xml:space="preserve">- </w:t>
      </w:r>
      <w:r w:rsidRPr="00392B2F">
        <w:rPr>
          <w:sz w:val="26"/>
          <w:szCs w:val="26"/>
        </w:rPr>
        <w:t>голосувати на свій розсуд на Загальних зборах акціонерів, на зборах засновників (учасників)  юридичних осіб, в яких є корпоративні права Товариства або які засновуються за участю Товариства, з усіх питань порядку денного крім питань, зазначених в Статут</w:t>
      </w:r>
      <w:r>
        <w:rPr>
          <w:sz w:val="26"/>
          <w:szCs w:val="26"/>
        </w:rPr>
        <w:t>і</w:t>
      </w:r>
      <w:r w:rsidRPr="00392B2F">
        <w:rPr>
          <w:sz w:val="26"/>
          <w:szCs w:val="26"/>
        </w:rPr>
        <w:t xml:space="preserve">; </w:t>
      </w:r>
    </w:p>
    <w:p w14:paraId="2A1BBB4C" w14:textId="77777777" w:rsidR="009B29B3" w:rsidRPr="00392B2F" w:rsidRDefault="009B29B3" w:rsidP="009B29B3">
      <w:pPr>
        <w:jc w:val="both"/>
        <w:rPr>
          <w:sz w:val="26"/>
          <w:szCs w:val="26"/>
          <w:lang w:eastAsia="ru-RU"/>
        </w:rPr>
      </w:pPr>
      <w:r>
        <w:rPr>
          <w:sz w:val="26"/>
          <w:szCs w:val="26"/>
        </w:rPr>
        <w:t xml:space="preserve">- </w:t>
      </w:r>
      <w:r w:rsidRPr="00392B2F">
        <w:rPr>
          <w:sz w:val="26"/>
          <w:szCs w:val="26"/>
        </w:rPr>
        <w:t xml:space="preserve">вчиняти </w:t>
      </w:r>
      <w:r w:rsidRPr="00392B2F">
        <w:rPr>
          <w:sz w:val="26"/>
          <w:szCs w:val="26"/>
          <w:lang w:eastAsia="ru-RU"/>
        </w:rPr>
        <w:t xml:space="preserve">правочини до яких не застосовуються положення статті 106 Закону України «Про акціонерні товариства» згідно норм частини 8 статті 106 цього Закону;  </w:t>
      </w:r>
    </w:p>
    <w:p w14:paraId="04ED0D47" w14:textId="77777777" w:rsidR="009B29B3" w:rsidRPr="00392B2F" w:rsidRDefault="009B29B3" w:rsidP="009B29B3">
      <w:pPr>
        <w:jc w:val="both"/>
        <w:rPr>
          <w:sz w:val="26"/>
          <w:szCs w:val="26"/>
          <w:lang w:eastAsia="ru-RU"/>
        </w:rPr>
      </w:pPr>
      <w:r>
        <w:rPr>
          <w:sz w:val="26"/>
          <w:szCs w:val="26"/>
        </w:rPr>
        <w:t xml:space="preserve">- </w:t>
      </w:r>
      <w:r w:rsidRPr="00392B2F">
        <w:rPr>
          <w:sz w:val="26"/>
          <w:szCs w:val="26"/>
        </w:rPr>
        <w:t xml:space="preserve">вчиняти </w:t>
      </w:r>
      <w:r w:rsidRPr="00392B2F">
        <w:rPr>
          <w:sz w:val="26"/>
          <w:szCs w:val="26"/>
          <w:lang w:eastAsia="ru-RU"/>
        </w:rPr>
        <w:t>правочини до яких не застосовуються положення статті 107 Закону України «Про акціонерні товариства» згідно норм частини 15 статті 107 цього Закону;</w:t>
      </w:r>
    </w:p>
    <w:p w14:paraId="1523113F" w14:textId="77777777" w:rsidR="009B29B3" w:rsidRPr="00392B2F" w:rsidRDefault="009B29B3" w:rsidP="009B29B3">
      <w:pPr>
        <w:jc w:val="both"/>
        <w:rPr>
          <w:sz w:val="26"/>
          <w:szCs w:val="26"/>
        </w:rPr>
      </w:pPr>
      <w:r>
        <w:rPr>
          <w:sz w:val="26"/>
          <w:szCs w:val="26"/>
          <w:lang w:eastAsia="ru-RU"/>
        </w:rPr>
        <w:t xml:space="preserve">- </w:t>
      </w:r>
      <w:r w:rsidRPr="00392B2F">
        <w:rPr>
          <w:sz w:val="26"/>
          <w:szCs w:val="26"/>
          <w:lang w:eastAsia="ru-RU"/>
        </w:rPr>
        <w:t xml:space="preserve">видавати накази та надавати розпорядження, обов’язкові для виконання всіма працівниками Товариства, </w:t>
      </w:r>
      <w:r w:rsidRPr="00392B2F">
        <w:rPr>
          <w:sz w:val="26"/>
          <w:szCs w:val="26"/>
        </w:rPr>
        <w:t xml:space="preserve">здійснювати інші повноваження, які необхідні для забезпечення нормальної роботи Товариства, згідно з Статутом, внутрішніми документами Товариства, чинним законодавством України або якщо вони передаються Голові Виконавчого органу Товариства за рішеннями  Виконавчого органу або Наглядової ради або Загальних зборів; </w:t>
      </w:r>
    </w:p>
    <w:p w14:paraId="7D59570E" w14:textId="77777777" w:rsidR="009B29B3" w:rsidRPr="00392B2F" w:rsidRDefault="009B29B3" w:rsidP="009B29B3">
      <w:pPr>
        <w:jc w:val="both"/>
        <w:rPr>
          <w:sz w:val="26"/>
          <w:szCs w:val="26"/>
        </w:rPr>
      </w:pPr>
      <w:r>
        <w:rPr>
          <w:sz w:val="26"/>
          <w:szCs w:val="26"/>
        </w:rPr>
        <w:t xml:space="preserve">- </w:t>
      </w:r>
      <w:r w:rsidRPr="00392B2F">
        <w:rPr>
          <w:sz w:val="26"/>
          <w:szCs w:val="26"/>
        </w:rPr>
        <w:t xml:space="preserve">видавати довіреності від імені Товариства з урахуванням обмежень, визначених діючим законодавством та Статутом. </w:t>
      </w:r>
    </w:p>
    <w:p w14:paraId="676DA4A0" w14:textId="77777777" w:rsidR="009B29B3" w:rsidRDefault="009B29B3" w:rsidP="009B29B3">
      <w:pPr>
        <w:ind w:firstLine="709"/>
        <w:jc w:val="both"/>
        <w:rPr>
          <w:sz w:val="26"/>
          <w:szCs w:val="26"/>
        </w:rPr>
      </w:pPr>
    </w:p>
    <w:p w14:paraId="745187BB" w14:textId="77777777" w:rsidR="009B29B3" w:rsidRPr="00392B2F" w:rsidRDefault="009B29B3" w:rsidP="009B29B3">
      <w:pPr>
        <w:ind w:firstLine="709"/>
        <w:jc w:val="both"/>
        <w:rPr>
          <w:sz w:val="26"/>
          <w:szCs w:val="26"/>
        </w:rPr>
      </w:pPr>
      <w:r w:rsidRPr="00392B2F">
        <w:rPr>
          <w:sz w:val="26"/>
          <w:szCs w:val="26"/>
        </w:rPr>
        <w:t xml:space="preserve">Виконавчий орган (Правління) має право приймати рішення з питань, що віднесені Статутом до повноважень Голови Виконавчого органу.    </w:t>
      </w:r>
    </w:p>
    <w:p w14:paraId="76D10991" w14:textId="77777777" w:rsidR="009B29B3" w:rsidRPr="00392B2F" w:rsidRDefault="009B29B3" w:rsidP="009B29B3">
      <w:pPr>
        <w:ind w:firstLine="708"/>
        <w:jc w:val="both"/>
        <w:rPr>
          <w:sz w:val="26"/>
          <w:szCs w:val="26"/>
        </w:rPr>
      </w:pPr>
      <w:r w:rsidRPr="00392B2F">
        <w:rPr>
          <w:sz w:val="26"/>
          <w:szCs w:val="26"/>
        </w:rPr>
        <w:t xml:space="preserve">Голова Виконавчого органу має право ініціювати розгляд питань, які відносяться до його компетенції (повноважень), Виконавчим органом та/або Наглядовою радою та/або Загальними зборами. </w:t>
      </w:r>
    </w:p>
    <w:p w14:paraId="4C68EA99" w14:textId="77777777" w:rsidR="009B29B3" w:rsidRPr="00392B2F" w:rsidRDefault="009B29B3" w:rsidP="009B29B3">
      <w:pPr>
        <w:ind w:firstLine="709"/>
        <w:jc w:val="both"/>
        <w:rPr>
          <w:b/>
          <w:sz w:val="26"/>
          <w:szCs w:val="26"/>
          <w:lang w:eastAsia="ru-RU"/>
        </w:rPr>
      </w:pPr>
      <w:r w:rsidRPr="00392B2F">
        <w:rPr>
          <w:sz w:val="26"/>
          <w:szCs w:val="26"/>
        </w:rPr>
        <w:t>Заступник Голови Правління</w:t>
      </w:r>
      <w:r>
        <w:rPr>
          <w:sz w:val="26"/>
          <w:szCs w:val="26"/>
        </w:rPr>
        <w:t xml:space="preserve"> </w:t>
      </w:r>
      <w:r w:rsidRPr="00392B2F">
        <w:rPr>
          <w:sz w:val="26"/>
          <w:szCs w:val="26"/>
        </w:rPr>
        <w:t xml:space="preserve">має право </w:t>
      </w:r>
      <w:r w:rsidRPr="00392B2F">
        <w:rPr>
          <w:sz w:val="26"/>
          <w:szCs w:val="26"/>
          <w:lang w:eastAsia="ru-RU"/>
        </w:rPr>
        <w:t xml:space="preserve">без довіреності діяти від імені Товариства відповідно до рішень Виконавчого органу, зокрема представляти інтереси Товариства, вчиняти правочини від імені Товариства, видавати накази та надавати розпорядження, обов’язкові для виконання всіма працівниками Товариства. </w:t>
      </w:r>
    </w:p>
    <w:p w14:paraId="6FFCD136" w14:textId="77777777" w:rsidR="009B29B3" w:rsidRPr="00392B2F" w:rsidRDefault="009B29B3" w:rsidP="009B29B3">
      <w:pPr>
        <w:jc w:val="both"/>
        <w:rPr>
          <w:sz w:val="26"/>
          <w:szCs w:val="26"/>
        </w:rPr>
      </w:pPr>
      <w:r w:rsidRPr="00392B2F">
        <w:rPr>
          <w:sz w:val="26"/>
          <w:szCs w:val="26"/>
        </w:rPr>
        <w:tab/>
        <w:t>На період відсутності Голови Виконавчого органу (відрядження, відпустка, хвороба та інше) виконання його повноважень (обов’язків) покладається на Заступника Голови Виконавчого органу (Заступника Голови Правління). На цей період Заступник Голови Виконавчого органу має такий же обсяг прав і обов’язків, та несе таку ж відповідальність, що і Голова Виконавчого органу.</w:t>
      </w:r>
    </w:p>
    <w:p w14:paraId="50F2F875" w14:textId="5C96068F" w:rsidR="009B29B3" w:rsidRPr="00392B2F" w:rsidRDefault="009B29B3" w:rsidP="009B29B3">
      <w:pPr>
        <w:jc w:val="both"/>
        <w:rPr>
          <w:sz w:val="26"/>
          <w:szCs w:val="26"/>
        </w:rPr>
      </w:pPr>
      <w:r w:rsidRPr="00392B2F">
        <w:rPr>
          <w:b/>
          <w:sz w:val="26"/>
          <w:szCs w:val="26"/>
        </w:rPr>
        <w:tab/>
      </w:r>
      <w:r w:rsidRPr="00392B2F">
        <w:rPr>
          <w:sz w:val="26"/>
          <w:szCs w:val="26"/>
        </w:rPr>
        <w:t xml:space="preserve">До Заступника Голови Виконавчого органу застосовуються норми </w:t>
      </w:r>
      <w:r w:rsidRPr="00392B2F">
        <w:rPr>
          <w:sz w:val="26"/>
          <w:szCs w:val="26"/>
          <w:lang w:eastAsia="ru-RU"/>
        </w:rPr>
        <w:t>Положення про винагороду членів Виконавчого органу П</w:t>
      </w:r>
      <w:r w:rsidR="00855973">
        <w:rPr>
          <w:sz w:val="26"/>
          <w:szCs w:val="26"/>
          <w:lang w:eastAsia="ru-RU"/>
        </w:rPr>
        <w:t xml:space="preserve">АТ </w:t>
      </w:r>
      <w:r w:rsidRPr="00392B2F">
        <w:rPr>
          <w:sz w:val="26"/>
          <w:szCs w:val="26"/>
          <w:lang w:eastAsia="ru-RU"/>
        </w:rPr>
        <w:t>«Донбасенерго»</w:t>
      </w:r>
      <w:r w:rsidRPr="00392B2F">
        <w:rPr>
          <w:sz w:val="26"/>
          <w:szCs w:val="26"/>
        </w:rPr>
        <w:t>, які застосовуються до інших членів Виконавчого органу (крім норм, що застосовуються відносно Голови Виконавчого органу).</w:t>
      </w:r>
    </w:p>
    <w:p w14:paraId="14327374" w14:textId="77777777" w:rsidR="009B29B3" w:rsidRPr="00392B2F" w:rsidRDefault="009B29B3" w:rsidP="009B29B3">
      <w:pPr>
        <w:ind w:firstLine="708"/>
        <w:jc w:val="both"/>
        <w:rPr>
          <w:sz w:val="26"/>
          <w:szCs w:val="26"/>
        </w:rPr>
      </w:pPr>
      <w:r w:rsidRPr="00392B2F">
        <w:rPr>
          <w:sz w:val="26"/>
          <w:szCs w:val="26"/>
          <w:lang w:eastAsia="ru-RU"/>
        </w:rPr>
        <w:lastRenderedPageBreak/>
        <w:t>У разі неможливості виконання своїх повноважень одночасно Головою Виконавчого органу і його заступником, повноваження Голови Виконавчого органу здійснює один із членів Виконавчого органу за рішенням цього органу.</w:t>
      </w:r>
    </w:p>
    <w:p w14:paraId="6E83DF89" w14:textId="77777777" w:rsidR="009B29B3" w:rsidRPr="003E10E7" w:rsidRDefault="009B29B3" w:rsidP="009B29B3">
      <w:pPr>
        <w:ind w:firstLine="709"/>
        <w:jc w:val="both"/>
        <w:rPr>
          <w:bCs/>
          <w:sz w:val="26"/>
          <w:szCs w:val="26"/>
          <w:lang w:eastAsia="ru-RU"/>
        </w:rPr>
      </w:pPr>
      <w:r w:rsidRPr="003E10E7">
        <w:rPr>
          <w:bCs/>
          <w:kern w:val="2"/>
          <w:sz w:val="26"/>
          <w:szCs w:val="26"/>
          <w:lang w:eastAsia="ru-RU"/>
        </w:rPr>
        <w:t xml:space="preserve">Наглядовою радою Товариства не приймалось рішення щодо обрання Заступника Голови Правління. </w:t>
      </w:r>
      <w:r>
        <w:rPr>
          <w:bCs/>
          <w:kern w:val="2"/>
          <w:sz w:val="26"/>
          <w:szCs w:val="26"/>
          <w:lang w:eastAsia="ru-RU"/>
        </w:rPr>
        <w:t xml:space="preserve"> </w:t>
      </w:r>
      <w:r w:rsidRPr="003E10E7">
        <w:rPr>
          <w:bCs/>
          <w:kern w:val="2"/>
          <w:sz w:val="26"/>
          <w:szCs w:val="26"/>
          <w:lang w:eastAsia="ru-RU"/>
        </w:rPr>
        <w:t xml:space="preserve">Правлінням 31.10.2023 (протокол </w:t>
      </w:r>
      <w:r w:rsidRPr="003E10E7">
        <w:rPr>
          <w:bCs/>
          <w:sz w:val="26"/>
          <w:szCs w:val="26"/>
          <w:lang w:eastAsia="ru-RU"/>
        </w:rPr>
        <w:t>№ 2023/10-04)</w:t>
      </w:r>
      <w:r w:rsidRPr="003E10E7">
        <w:rPr>
          <w:bCs/>
          <w:kern w:val="2"/>
          <w:sz w:val="26"/>
          <w:szCs w:val="26"/>
          <w:lang w:eastAsia="ru-RU"/>
        </w:rPr>
        <w:t xml:space="preserve"> прийняте рішення: у</w:t>
      </w:r>
      <w:r w:rsidRPr="003E10E7">
        <w:rPr>
          <w:bCs/>
          <w:sz w:val="26"/>
          <w:szCs w:val="26"/>
        </w:rPr>
        <w:t>повноважити</w:t>
      </w:r>
      <w:r>
        <w:rPr>
          <w:bCs/>
          <w:sz w:val="26"/>
          <w:szCs w:val="26"/>
        </w:rPr>
        <w:t xml:space="preserve"> </w:t>
      </w:r>
      <w:r w:rsidRPr="003E10E7">
        <w:rPr>
          <w:bCs/>
          <w:sz w:val="26"/>
          <w:szCs w:val="26"/>
          <w:lang w:eastAsia="ru-RU"/>
        </w:rPr>
        <w:t>Ларіонова О</w:t>
      </w:r>
      <w:r>
        <w:rPr>
          <w:bCs/>
          <w:sz w:val="26"/>
          <w:szCs w:val="26"/>
          <w:lang w:eastAsia="ru-RU"/>
        </w:rPr>
        <w:t>.</w:t>
      </w:r>
      <w:r w:rsidRPr="003E10E7">
        <w:rPr>
          <w:bCs/>
          <w:sz w:val="26"/>
          <w:szCs w:val="26"/>
          <w:lang w:eastAsia="ru-RU"/>
        </w:rPr>
        <w:t>В</w:t>
      </w:r>
      <w:r>
        <w:rPr>
          <w:bCs/>
          <w:sz w:val="26"/>
          <w:szCs w:val="26"/>
          <w:lang w:eastAsia="ru-RU"/>
        </w:rPr>
        <w:t xml:space="preserve">. </w:t>
      </w:r>
      <w:r w:rsidRPr="003E10E7">
        <w:rPr>
          <w:bCs/>
          <w:sz w:val="26"/>
          <w:szCs w:val="26"/>
          <w:lang w:eastAsia="ru-RU"/>
        </w:rPr>
        <w:t xml:space="preserve">здійснювати повноваження (обов’язки) Голови Правління ПАТ «Донбасенерго» </w:t>
      </w:r>
      <w:r w:rsidRPr="003E10E7">
        <w:rPr>
          <w:bCs/>
          <w:sz w:val="26"/>
          <w:szCs w:val="26"/>
        </w:rPr>
        <w:t xml:space="preserve">на період відсутності </w:t>
      </w:r>
      <w:r w:rsidRPr="003E10E7">
        <w:rPr>
          <w:bCs/>
          <w:sz w:val="26"/>
          <w:szCs w:val="26"/>
          <w:lang w:eastAsia="ru-RU"/>
        </w:rPr>
        <w:t xml:space="preserve">Голови Правління </w:t>
      </w:r>
      <w:r>
        <w:rPr>
          <w:bCs/>
          <w:sz w:val="26"/>
          <w:szCs w:val="26"/>
          <w:lang w:eastAsia="ru-RU"/>
        </w:rPr>
        <w:br/>
      </w:r>
      <w:r w:rsidRPr="003E10E7">
        <w:rPr>
          <w:bCs/>
          <w:sz w:val="26"/>
          <w:szCs w:val="26"/>
          <w:lang w:eastAsia="ru-RU"/>
        </w:rPr>
        <w:t>Бондаренка Е</w:t>
      </w:r>
      <w:r>
        <w:rPr>
          <w:bCs/>
          <w:sz w:val="26"/>
          <w:szCs w:val="26"/>
          <w:lang w:eastAsia="ru-RU"/>
        </w:rPr>
        <w:t xml:space="preserve">. </w:t>
      </w:r>
      <w:r w:rsidRPr="003E10E7">
        <w:rPr>
          <w:bCs/>
          <w:sz w:val="26"/>
          <w:szCs w:val="26"/>
          <w:lang w:eastAsia="ru-RU"/>
        </w:rPr>
        <w:t>М</w:t>
      </w:r>
      <w:r>
        <w:rPr>
          <w:bCs/>
          <w:sz w:val="26"/>
          <w:szCs w:val="26"/>
          <w:lang w:eastAsia="ru-RU"/>
        </w:rPr>
        <w:t xml:space="preserve">. </w:t>
      </w:r>
      <w:r w:rsidRPr="003E10E7">
        <w:rPr>
          <w:bCs/>
          <w:sz w:val="26"/>
          <w:szCs w:val="26"/>
        </w:rPr>
        <w:t>(відрядження, відпустка, хвороба та інше)</w:t>
      </w:r>
      <w:r w:rsidRPr="003E10E7">
        <w:rPr>
          <w:bCs/>
          <w:sz w:val="26"/>
          <w:szCs w:val="26"/>
          <w:lang w:eastAsia="ru-RU"/>
        </w:rPr>
        <w:t>.</w:t>
      </w:r>
      <w:r>
        <w:rPr>
          <w:bCs/>
          <w:sz w:val="26"/>
          <w:szCs w:val="26"/>
          <w:lang w:eastAsia="ru-RU"/>
        </w:rPr>
        <w:t xml:space="preserve"> </w:t>
      </w:r>
      <w:r w:rsidRPr="003E10E7">
        <w:rPr>
          <w:bCs/>
          <w:sz w:val="26"/>
          <w:szCs w:val="26"/>
          <w:lang w:eastAsia="ru-RU"/>
        </w:rPr>
        <w:t xml:space="preserve">Дане рішення Правління </w:t>
      </w:r>
      <w:r w:rsidRPr="003E10E7">
        <w:rPr>
          <w:bCs/>
          <w:sz w:val="26"/>
          <w:szCs w:val="26"/>
        </w:rPr>
        <w:t xml:space="preserve">діє до обрання (призначення) Наглядовою радою заступника Голови Правління ПАТ «Донбасенерго». </w:t>
      </w:r>
      <w:r w:rsidRPr="003E10E7">
        <w:rPr>
          <w:bCs/>
          <w:sz w:val="26"/>
          <w:szCs w:val="26"/>
          <w:lang w:eastAsia="ru-RU"/>
        </w:rPr>
        <w:t xml:space="preserve">  </w:t>
      </w:r>
    </w:p>
    <w:p w14:paraId="54238607" w14:textId="77777777" w:rsidR="009B29B3" w:rsidRPr="003E10E7" w:rsidRDefault="009B29B3" w:rsidP="009B29B3">
      <w:pPr>
        <w:jc w:val="both"/>
        <w:rPr>
          <w:bCs/>
          <w:kern w:val="2"/>
          <w:sz w:val="26"/>
          <w:szCs w:val="26"/>
          <w:lang w:eastAsia="ru-RU"/>
        </w:rPr>
      </w:pPr>
      <w:r>
        <w:rPr>
          <w:bCs/>
          <w:kern w:val="2"/>
          <w:sz w:val="26"/>
          <w:szCs w:val="26"/>
          <w:lang w:eastAsia="ru-RU"/>
        </w:rPr>
        <w:tab/>
        <w:t xml:space="preserve">     </w:t>
      </w:r>
    </w:p>
    <w:p w14:paraId="71D98CBD" w14:textId="77777777" w:rsidR="009B29B3" w:rsidRPr="002A0218" w:rsidRDefault="009B29B3" w:rsidP="009B29B3">
      <w:pPr>
        <w:shd w:val="clear" w:color="auto" w:fill="FFFFFF"/>
        <w:tabs>
          <w:tab w:val="left" w:pos="567"/>
        </w:tabs>
        <w:ind w:firstLine="709"/>
        <w:jc w:val="both"/>
        <w:rPr>
          <w:bCs/>
          <w:kern w:val="2"/>
          <w:sz w:val="26"/>
          <w:szCs w:val="26"/>
        </w:rPr>
      </w:pPr>
      <w:r w:rsidRPr="00591B9B">
        <w:rPr>
          <w:b/>
          <w:kern w:val="2"/>
          <w:sz w:val="26"/>
          <w:szCs w:val="26"/>
        </w:rPr>
        <w:t>Повноваження Членів Виконавчого органу:</w:t>
      </w:r>
    </w:p>
    <w:p w14:paraId="41F91277" w14:textId="77777777" w:rsidR="009B29B3" w:rsidRPr="002A0218" w:rsidRDefault="009B29B3" w:rsidP="009B29B3">
      <w:pPr>
        <w:pStyle w:val="a3"/>
        <w:numPr>
          <w:ilvl w:val="0"/>
          <w:numId w:val="5"/>
        </w:numPr>
        <w:ind w:left="284" w:hanging="284"/>
        <w:jc w:val="both"/>
        <w:rPr>
          <w:bCs/>
          <w:kern w:val="2"/>
          <w:sz w:val="26"/>
          <w:szCs w:val="26"/>
          <w:lang w:val="uk-UA"/>
        </w:rPr>
      </w:pPr>
      <w:r w:rsidRPr="002A0218">
        <w:rPr>
          <w:bCs/>
          <w:kern w:val="2"/>
          <w:sz w:val="26"/>
          <w:szCs w:val="26"/>
          <w:lang w:val="uk-UA"/>
        </w:rPr>
        <w:t>забезпечення захисту інтересів Товариства;</w:t>
      </w:r>
    </w:p>
    <w:p w14:paraId="0B4636FA" w14:textId="77777777" w:rsidR="009B29B3" w:rsidRPr="00591B9B" w:rsidRDefault="009B29B3" w:rsidP="009B29B3">
      <w:pPr>
        <w:pStyle w:val="a3"/>
        <w:numPr>
          <w:ilvl w:val="0"/>
          <w:numId w:val="5"/>
        </w:numPr>
        <w:ind w:left="284" w:hanging="284"/>
        <w:jc w:val="both"/>
        <w:rPr>
          <w:kern w:val="2"/>
          <w:sz w:val="26"/>
          <w:szCs w:val="26"/>
          <w:lang w:val="uk-UA"/>
        </w:rPr>
      </w:pPr>
      <w:r w:rsidRPr="002A0218">
        <w:rPr>
          <w:bCs/>
          <w:kern w:val="2"/>
          <w:sz w:val="26"/>
          <w:szCs w:val="26"/>
          <w:lang w:val="uk-UA"/>
        </w:rPr>
        <w:t>забезпечення ефективної діяльності Виконавчого о</w:t>
      </w:r>
      <w:r w:rsidRPr="00591B9B">
        <w:rPr>
          <w:kern w:val="2"/>
          <w:sz w:val="26"/>
          <w:szCs w:val="26"/>
          <w:lang w:val="uk-UA"/>
        </w:rPr>
        <w:t>ргану Товариства;</w:t>
      </w:r>
    </w:p>
    <w:p w14:paraId="1FB7BCD6" w14:textId="77777777" w:rsidR="009B29B3" w:rsidRPr="00591B9B" w:rsidRDefault="009B29B3" w:rsidP="009B29B3">
      <w:pPr>
        <w:pStyle w:val="a3"/>
        <w:numPr>
          <w:ilvl w:val="0"/>
          <w:numId w:val="5"/>
        </w:numPr>
        <w:ind w:left="284" w:hanging="284"/>
        <w:jc w:val="both"/>
        <w:rPr>
          <w:kern w:val="2"/>
          <w:sz w:val="26"/>
          <w:szCs w:val="26"/>
          <w:lang w:val="uk-UA"/>
        </w:rPr>
      </w:pPr>
      <w:r w:rsidRPr="00591B9B">
        <w:rPr>
          <w:kern w:val="2"/>
          <w:sz w:val="26"/>
          <w:szCs w:val="26"/>
          <w:lang w:val="uk-UA"/>
        </w:rPr>
        <w:t>вирішення питань, передбачених чинним законодавством, Статутом Товариства, Положенням про Виконавчий орган, а також переданих на вирішення Виконавчого органу Товариства Загальними зборами акціонерів Товариства;</w:t>
      </w:r>
    </w:p>
    <w:p w14:paraId="66D41111" w14:textId="77777777" w:rsidR="009B29B3" w:rsidRPr="00591B9B" w:rsidRDefault="009B29B3" w:rsidP="009B29B3">
      <w:pPr>
        <w:pStyle w:val="a3"/>
        <w:numPr>
          <w:ilvl w:val="0"/>
          <w:numId w:val="5"/>
        </w:numPr>
        <w:ind w:left="284" w:hanging="284"/>
        <w:jc w:val="both"/>
        <w:rPr>
          <w:kern w:val="2"/>
          <w:sz w:val="26"/>
          <w:szCs w:val="26"/>
          <w:lang w:val="uk-UA"/>
        </w:rPr>
      </w:pPr>
      <w:r w:rsidRPr="00591B9B">
        <w:rPr>
          <w:kern w:val="2"/>
          <w:sz w:val="26"/>
          <w:szCs w:val="26"/>
          <w:lang w:val="uk-UA"/>
        </w:rPr>
        <w:t>отримувати інформацію (за виключенням інформації, доступ до якої обмежений чинним законодавством про державну таємницю), що стосується діяльності Товариства, якщо така інформація йому потрібна для виконання функцій Члена Виконавчого органу Товариства;</w:t>
      </w:r>
    </w:p>
    <w:p w14:paraId="709FA346" w14:textId="77777777" w:rsidR="009B29B3" w:rsidRPr="00591B9B" w:rsidRDefault="009B29B3" w:rsidP="009B29B3">
      <w:pPr>
        <w:pStyle w:val="a3"/>
        <w:numPr>
          <w:ilvl w:val="0"/>
          <w:numId w:val="5"/>
        </w:numPr>
        <w:ind w:left="284" w:hanging="284"/>
        <w:jc w:val="both"/>
        <w:rPr>
          <w:kern w:val="2"/>
          <w:sz w:val="26"/>
          <w:szCs w:val="26"/>
          <w:lang w:val="uk-UA"/>
        </w:rPr>
      </w:pPr>
      <w:r w:rsidRPr="00591B9B">
        <w:rPr>
          <w:kern w:val="2"/>
          <w:sz w:val="26"/>
          <w:szCs w:val="26"/>
          <w:lang w:val="uk-UA"/>
        </w:rPr>
        <w:t>отримувати інформацію і пояснення від працівників Товариства, відокремлених структурних підрозділів Товариства щодо їх діяльності;</w:t>
      </w:r>
    </w:p>
    <w:p w14:paraId="37479610" w14:textId="77777777" w:rsidR="009B29B3" w:rsidRPr="00591B9B" w:rsidRDefault="009B29B3" w:rsidP="009B29B3">
      <w:pPr>
        <w:pStyle w:val="a3"/>
        <w:numPr>
          <w:ilvl w:val="0"/>
          <w:numId w:val="5"/>
        </w:numPr>
        <w:ind w:left="284" w:hanging="284"/>
        <w:jc w:val="both"/>
        <w:rPr>
          <w:kern w:val="2"/>
          <w:sz w:val="26"/>
          <w:szCs w:val="26"/>
          <w:lang w:val="uk-UA"/>
        </w:rPr>
      </w:pPr>
      <w:r w:rsidRPr="00591B9B">
        <w:rPr>
          <w:kern w:val="2"/>
          <w:sz w:val="26"/>
          <w:szCs w:val="26"/>
          <w:lang w:val="uk-UA"/>
        </w:rPr>
        <w:t>для прийняття ефективних управлінських рішень Член Правління Товариства може знайомитися з внутрішніми документами Товариства, отримувати їх копії, в тому числі копії документів відокремлених структурних підрозділів, робити запити і отримувати в належному обсязі інформацію, прогнози, висновки, отримувати інформацію про поточну фінансово-господарську діяльність Товариства в обсязі, необхідному для виконання повноважень Члена Виконавчого органу Товариства;</w:t>
      </w:r>
    </w:p>
    <w:p w14:paraId="5054B15D" w14:textId="77777777" w:rsidR="009B29B3" w:rsidRPr="00591B9B" w:rsidRDefault="009B29B3" w:rsidP="009B29B3">
      <w:pPr>
        <w:pStyle w:val="a3"/>
        <w:numPr>
          <w:ilvl w:val="0"/>
          <w:numId w:val="5"/>
        </w:numPr>
        <w:ind w:left="284" w:hanging="284"/>
        <w:jc w:val="both"/>
        <w:rPr>
          <w:kern w:val="2"/>
          <w:sz w:val="26"/>
          <w:szCs w:val="26"/>
          <w:lang w:val="uk-UA"/>
        </w:rPr>
      </w:pPr>
      <w:r w:rsidRPr="00591B9B">
        <w:rPr>
          <w:kern w:val="2"/>
          <w:sz w:val="26"/>
          <w:szCs w:val="26"/>
          <w:lang w:val="uk-UA"/>
        </w:rPr>
        <w:t>вносити письмові пропозиції з формування плану роботи Виконавчого органу Товариства, порядку денного засідань Виконавчого органу Товариства;</w:t>
      </w:r>
    </w:p>
    <w:p w14:paraId="5C25168C" w14:textId="77777777" w:rsidR="009B29B3" w:rsidRPr="00591B9B" w:rsidRDefault="009B29B3" w:rsidP="009B29B3">
      <w:pPr>
        <w:pStyle w:val="a3"/>
        <w:numPr>
          <w:ilvl w:val="0"/>
          <w:numId w:val="5"/>
        </w:numPr>
        <w:ind w:left="284" w:hanging="284"/>
        <w:jc w:val="both"/>
        <w:rPr>
          <w:kern w:val="2"/>
          <w:sz w:val="26"/>
          <w:szCs w:val="26"/>
          <w:lang w:val="uk-UA"/>
        </w:rPr>
      </w:pPr>
      <w:r w:rsidRPr="00591B9B">
        <w:rPr>
          <w:kern w:val="2"/>
          <w:sz w:val="26"/>
          <w:szCs w:val="26"/>
          <w:lang w:val="uk-UA"/>
        </w:rPr>
        <w:t xml:space="preserve">надавати у письмовій формі окремі думки на рішення </w:t>
      </w:r>
      <w:bookmarkStart w:id="0" w:name="_Hlk28874037"/>
      <w:r w:rsidRPr="00591B9B">
        <w:rPr>
          <w:kern w:val="2"/>
          <w:sz w:val="26"/>
          <w:szCs w:val="26"/>
          <w:lang w:val="uk-UA"/>
        </w:rPr>
        <w:t>Виконавчого органу</w:t>
      </w:r>
      <w:bookmarkEnd w:id="0"/>
      <w:r w:rsidRPr="00591B9B">
        <w:rPr>
          <w:kern w:val="2"/>
          <w:sz w:val="26"/>
          <w:szCs w:val="26"/>
          <w:lang w:val="uk-UA"/>
        </w:rPr>
        <w:t xml:space="preserve"> Товариства;</w:t>
      </w:r>
    </w:p>
    <w:p w14:paraId="15DEE9EE" w14:textId="77777777" w:rsidR="009B29B3" w:rsidRPr="00591B9B" w:rsidRDefault="009B29B3" w:rsidP="009B29B3">
      <w:pPr>
        <w:pStyle w:val="a3"/>
        <w:numPr>
          <w:ilvl w:val="0"/>
          <w:numId w:val="5"/>
        </w:numPr>
        <w:ind w:left="284" w:hanging="284"/>
        <w:jc w:val="both"/>
        <w:rPr>
          <w:kern w:val="2"/>
          <w:sz w:val="26"/>
          <w:szCs w:val="26"/>
          <w:lang w:val="uk-UA"/>
        </w:rPr>
      </w:pPr>
      <w:r w:rsidRPr="00591B9B">
        <w:rPr>
          <w:kern w:val="2"/>
          <w:sz w:val="26"/>
          <w:szCs w:val="26"/>
          <w:lang w:val="uk-UA"/>
        </w:rPr>
        <w:t>вимагати проведення засідань Виконавчого органу Товариства, брати участь в засіданнях Виконавчого органу Товариства, брати участь в підготовці, обговоренні і розгляді питань, включених до порядку денного засідань Виконавчого органу Товариства, вносити пропозиції, проекти рішень по питаннях, винесених на обговорення, а також, по яких приймаються рішення на засіданнях Виконавчого органу Товариства;</w:t>
      </w:r>
    </w:p>
    <w:p w14:paraId="23C1069C" w14:textId="77777777" w:rsidR="009B29B3" w:rsidRPr="00591B9B" w:rsidRDefault="009B29B3" w:rsidP="009B29B3">
      <w:pPr>
        <w:pStyle w:val="a3"/>
        <w:numPr>
          <w:ilvl w:val="0"/>
          <w:numId w:val="5"/>
        </w:numPr>
        <w:ind w:left="284" w:hanging="284"/>
        <w:jc w:val="both"/>
        <w:rPr>
          <w:rFonts w:eastAsia="Calibri"/>
          <w:kern w:val="2"/>
          <w:sz w:val="26"/>
          <w:szCs w:val="26"/>
          <w:lang w:val="uk-UA"/>
        </w:rPr>
      </w:pPr>
      <w:r w:rsidRPr="00591B9B">
        <w:rPr>
          <w:rFonts w:eastAsia="Calibri"/>
          <w:kern w:val="2"/>
          <w:sz w:val="26"/>
          <w:szCs w:val="26"/>
          <w:lang w:val="uk-UA"/>
        </w:rPr>
        <w:t>має право знайомитись з Протоколом засідання Виконавчого органу;</w:t>
      </w:r>
    </w:p>
    <w:p w14:paraId="3F275C86" w14:textId="77777777" w:rsidR="009B29B3" w:rsidRPr="00591B9B" w:rsidRDefault="009B29B3" w:rsidP="009B29B3">
      <w:pPr>
        <w:pStyle w:val="a3"/>
        <w:numPr>
          <w:ilvl w:val="0"/>
          <w:numId w:val="5"/>
        </w:numPr>
        <w:shd w:val="clear" w:color="auto" w:fill="FFFFFF"/>
        <w:ind w:left="284" w:hanging="284"/>
        <w:jc w:val="both"/>
        <w:textAlignment w:val="baseline"/>
        <w:rPr>
          <w:kern w:val="2"/>
          <w:sz w:val="26"/>
          <w:szCs w:val="26"/>
          <w:bdr w:val="none" w:sz="0" w:space="0" w:color="auto" w:frame="1"/>
          <w:lang w:val="uk-UA"/>
        </w:rPr>
      </w:pPr>
      <w:r w:rsidRPr="00591B9B">
        <w:rPr>
          <w:kern w:val="2"/>
          <w:sz w:val="26"/>
          <w:szCs w:val="26"/>
          <w:bdr w:val="none" w:sz="0" w:space="0" w:color="auto" w:frame="1"/>
          <w:lang w:val="uk-UA"/>
        </w:rPr>
        <w:t>м</w:t>
      </w:r>
      <w:r w:rsidRPr="00591B9B">
        <w:rPr>
          <w:kern w:val="2"/>
          <w:sz w:val="26"/>
          <w:szCs w:val="26"/>
          <w:lang w:val="uk-UA"/>
        </w:rPr>
        <w:t>ає інші права встановлені чинним законодавством України, Статутом Товариства</w:t>
      </w:r>
      <w:r>
        <w:rPr>
          <w:kern w:val="2"/>
          <w:sz w:val="26"/>
          <w:szCs w:val="26"/>
          <w:lang w:val="uk-UA"/>
        </w:rPr>
        <w:t>.</w:t>
      </w:r>
      <w:r w:rsidRPr="00591B9B">
        <w:rPr>
          <w:kern w:val="2"/>
          <w:sz w:val="26"/>
          <w:szCs w:val="26"/>
          <w:lang w:val="uk-UA"/>
        </w:rPr>
        <w:t xml:space="preserve"> </w:t>
      </w:r>
    </w:p>
    <w:p w14:paraId="64154FF4" w14:textId="77777777" w:rsidR="009B29B3" w:rsidRPr="00591B9B" w:rsidRDefault="009B29B3" w:rsidP="009B29B3">
      <w:pPr>
        <w:pStyle w:val="a3"/>
        <w:widowControl w:val="0"/>
        <w:ind w:left="0" w:firstLine="709"/>
        <w:jc w:val="both"/>
        <w:rPr>
          <w:kern w:val="2"/>
          <w:sz w:val="26"/>
          <w:szCs w:val="26"/>
          <w:lang w:val="uk-UA"/>
        </w:rPr>
      </w:pPr>
    </w:p>
    <w:p w14:paraId="20A9243A" w14:textId="77777777" w:rsidR="009B29B3" w:rsidRPr="00591B9B" w:rsidRDefault="009B29B3" w:rsidP="009B29B3">
      <w:pPr>
        <w:pStyle w:val="a3"/>
        <w:widowControl w:val="0"/>
        <w:ind w:left="0" w:firstLine="709"/>
        <w:jc w:val="both"/>
        <w:rPr>
          <w:kern w:val="2"/>
          <w:sz w:val="26"/>
          <w:szCs w:val="26"/>
          <w:lang w:val="uk-UA"/>
        </w:rPr>
      </w:pPr>
      <w:r w:rsidRPr="00591B9B">
        <w:rPr>
          <w:kern w:val="2"/>
          <w:sz w:val="26"/>
          <w:szCs w:val="26"/>
          <w:lang w:val="uk-UA"/>
        </w:rPr>
        <w:t>Член Виконавчого органу в своїй діяльності керується чинним законодавством України, Статутом Товариства, внутрішніми документами Товариства.</w:t>
      </w:r>
    </w:p>
    <w:p w14:paraId="13DF7DB8" w14:textId="77777777" w:rsidR="009B29B3" w:rsidRPr="00591B9B" w:rsidRDefault="009B29B3" w:rsidP="009B29B3">
      <w:pPr>
        <w:pStyle w:val="a3"/>
        <w:widowControl w:val="0"/>
        <w:ind w:left="0" w:firstLine="709"/>
        <w:jc w:val="both"/>
        <w:rPr>
          <w:kern w:val="2"/>
          <w:sz w:val="26"/>
          <w:szCs w:val="26"/>
          <w:lang w:val="uk-UA"/>
        </w:rPr>
      </w:pPr>
    </w:p>
    <w:p w14:paraId="7FE6BB9B" w14:textId="77777777" w:rsidR="009B29B3" w:rsidRPr="00591B9B" w:rsidRDefault="009B29B3" w:rsidP="009B29B3">
      <w:pPr>
        <w:ind w:firstLine="708"/>
        <w:jc w:val="both"/>
        <w:rPr>
          <w:b/>
          <w:sz w:val="26"/>
          <w:szCs w:val="26"/>
        </w:rPr>
      </w:pPr>
      <w:r w:rsidRPr="00591B9B">
        <w:rPr>
          <w:b/>
          <w:sz w:val="26"/>
          <w:szCs w:val="26"/>
        </w:rPr>
        <w:t xml:space="preserve">Протягом звітного періоду </w:t>
      </w:r>
      <w:r>
        <w:rPr>
          <w:b/>
          <w:sz w:val="26"/>
          <w:szCs w:val="26"/>
        </w:rPr>
        <w:t xml:space="preserve">Правлінням </w:t>
      </w:r>
      <w:r w:rsidRPr="00591B9B">
        <w:rPr>
          <w:b/>
          <w:sz w:val="26"/>
          <w:szCs w:val="26"/>
        </w:rPr>
        <w:t>проведено</w:t>
      </w:r>
      <w:r>
        <w:rPr>
          <w:b/>
          <w:sz w:val="26"/>
          <w:szCs w:val="26"/>
        </w:rPr>
        <w:t xml:space="preserve"> 20 </w:t>
      </w:r>
      <w:r w:rsidRPr="00591B9B">
        <w:rPr>
          <w:b/>
          <w:sz w:val="26"/>
          <w:szCs w:val="26"/>
        </w:rPr>
        <w:t xml:space="preserve">засідань, на яких прийнято наступні рішення: </w:t>
      </w:r>
    </w:p>
    <w:p w14:paraId="51B81940" w14:textId="77777777" w:rsidR="009B29B3" w:rsidRDefault="009B29B3" w:rsidP="009B29B3">
      <w:pPr>
        <w:jc w:val="both"/>
        <w:rPr>
          <w:sz w:val="26"/>
          <w:szCs w:val="26"/>
        </w:rPr>
      </w:pPr>
      <w:r>
        <w:rPr>
          <w:sz w:val="26"/>
          <w:szCs w:val="26"/>
        </w:rPr>
        <w:t>- погоджено</w:t>
      </w:r>
      <w:r w:rsidRPr="001065FC">
        <w:rPr>
          <w:sz w:val="26"/>
          <w:szCs w:val="26"/>
        </w:rPr>
        <w:t xml:space="preserve"> звіт</w:t>
      </w:r>
      <w:r>
        <w:rPr>
          <w:sz w:val="26"/>
          <w:szCs w:val="26"/>
        </w:rPr>
        <w:t>и</w:t>
      </w:r>
      <w:r w:rsidRPr="001065FC">
        <w:rPr>
          <w:sz w:val="26"/>
          <w:szCs w:val="26"/>
          <w:lang w:eastAsia="ru-RU"/>
        </w:rPr>
        <w:t xml:space="preserve"> про виконання ключових показників </w:t>
      </w:r>
      <w:r>
        <w:rPr>
          <w:sz w:val="26"/>
          <w:szCs w:val="26"/>
          <w:lang w:eastAsia="ru-RU"/>
        </w:rPr>
        <w:t xml:space="preserve">Товариства </w:t>
      </w:r>
      <w:r w:rsidRPr="001065FC">
        <w:rPr>
          <w:sz w:val="26"/>
          <w:szCs w:val="26"/>
          <w:lang w:eastAsia="ru-RU"/>
        </w:rPr>
        <w:t xml:space="preserve">за </w:t>
      </w:r>
      <w:r>
        <w:rPr>
          <w:sz w:val="26"/>
          <w:szCs w:val="26"/>
          <w:lang w:eastAsia="ru-RU"/>
        </w:rPr>
        <w:t>2022 рік, за І</w:t>
      </w:r>
      <w:r w:rsidRPr="001065FC">
        <w:rPr>
          <w:sz w:val="26"/>
          <w:szCs w:val="26"/>
        </w:rPr>
        <w:t xml:space="preserve"> квартал 2023 року</w:t>
      </w:r>
      <w:r>
        <w:rPr>
          <w:sz w:val="26"/>
          <w:szCs w:val="26"/>
        </w:rPr>
        <w:t>, за І півріччя 2023 року та за 9 місяців 2023 року;</w:t>
      </w:r>
    </w:p>
    <w:p w14:paraId="1EAD947A" w14:textId="77777777" w:rsidR="009B29B3" w:rsidRDefault="009B29B3" w:rsidP="009B29B3">
      <w:pPr>
        <w:jc w:val="both"/>
        <w:rPr>
          <w:sz w:val="26"/>
          <w:szCs w:val="26"/>
        </w:rPr>
      </w:pPr>
      <w:r>
        <w:rPr>
          <w:spacing w:val="1"/>
          <w:sz w:val="26"/>
          <w:szCs w:val="26"/>
        </w:rPr>
        <w:lastRenderedPageBreak/>
        <w:t xml:space="preserve">- </w:t>
      </w:r>
      <w:r>
        <w:rPr>
          <w:sz w:val="26"/>
          <w:szCs w:val="26"/>
        </w:rPr>
        <w:t>погоджено</w:t>
      </w:r>
      <w:r w:rsidRPr="001065FC">
        <w:rPr>
          <w:sz w:val="26"/>
          <w:szCs w:val="26"/>
        </w:rPr>
        <w:t xml:space="preserve"> звіт</w:t>
      </w:r>
      <w:r>
        <w:rPr>
          <w:sz w:val="26"/>
          <w:szCs w:val="26"/>
        </w:rPr>
        <w:t>и</w:t>
      </w:r>
      <w:r w:rsidRPr="001065FC">
        <w:rPr>
          <w:sz w:val="26"/>
          <w:szCs w:val="26"/>
          <w:lang w:eastAsia="ru-RU"/>
        </w:rPr>
        <w:t xml:space="preserve"> про виконання плану капітальних інвестицій ПАТ "Донбасенерго" за </w:t>
      </w:r>
      <w:r>
        <w:rPr>
          <w:sz w:val="26"/>
          <w:szCs w:val="26"/>
          <w:lang w:eastAsia="ru-RU"/>
        </w:rPr>
        <w:t>2022 рік, за І</w:t>
      </w:r>
      <w:r w:rsidRPr="001065FC">
        <w:rPr>
          <w:sz w:val="26"/>
          <w:szCs w:val="26"/>
        </w:rPr>
        <w:t xml:space="preserve"> квартал 2023 року</w:t>
      </w:r>
      <w:r>
        <w:rPr>
          <w:sz w:val="26"/>
          <w:szCs w:val="26"/>
        </w:rPr>
        <w:t>, за І півріччя 2023 року та за 9 місяців 2023 року;</w:t>
      </w:r>
    </w:p>
    <w:p w14:paraId="0425D933" w14:textId="77777777" w:rsidR="009B29B3" w:rsidRDefault="009B29B3" w:rsidP="009B29B3">
      <w:pPr>
        <w:pStyle w:val="a3"/>
        <w:widowControl w:val="0"/>
        <w:ind w:left="0"/>
        <w:jc w:val="both"/>
        <w:rPr>
          <w:kern w:val="2"/>
          <w:sz w:val="26"/>
          <w:szCs w:val="26"/>
          <w:lang w:val="uk-UA"/>
        </w:rPr>
      </w:pPr>
      <w:r>
        <w:rPr>
          <w:sz w:val="26"/>
          <w:szCs w:val="26"/>
          <w:lang w:val="uk-UA"/>
        </w:rPr>
        <w:t xml:space="preserve">- погоджено </w:t>
      </w:r>
      <w:r w:rsidRPr="001065FC">
        <w:rPr>
          <w:sz w:val="26"/>
          <w:szCs w:val="26"/>
          <w:lang w:val="uk-UA"/>
        </w:rPr>
        <w:t>звіт</w:t>
      </w:r>
      <w:r>
        <w:rPr>
          <w:sz w:val="26"/>
          <w:szCs w:val="26"/>
          <w:lang w:val="uk-UA"/>
        </w:rPr>
        <w:t>и</w:t>
      </w:r>
      <w:r w:rsidRPr="001065FC">
        <w:rPr>
          <w:sz w:val="26"/>
          <w:szCs w:val="26"/>
          <w:lang w:val="uk-UA"/>
        </w:rPr>
        <w:t xml:space="preserve"> про виконання фінансового плану</w:t>
      </w:r>
      <w:r>
        <w:rPr>
          <w:sz w:val="26"/>
          <w:szCs w:val="26"/>
          <w:lang w:val="uk-UA"/>
        </w:rPr>
        <w:t xml:space="preserve"> </w:t>
      </w:r>
      <w:r w:rsidRPr="001065FC">
        <w:rPr>
          <w:sz w:val="26"/>
          <w:szCs w:val="26"/>
          <w:lang w:val="uk-UA" w:eastAsia="ru-RU"/>
        </w:rPr>
        <w:t xml:space="preserve">за </w:t>
      </w:r>
      <w:r>
        <w:rPr>
          <w:sz w:val="26"/>
          <w:szCs w:val="26"/>
          <w:lang w:val="uk-UA" w:eastAsia="ru-RU"/>
        </w:rPr>
        <w:t>2022 рік, за І</w:t>
      </w:r>
      <w:r w:rsidRPr="001065FC">
        <w:rPr>
          <w:sz w:val="26"/>
          <w:szCs w:val="26"/>
          <w:lang w:val="uk-UA"/>
        </w:rPr>
        <w:t xml:space="preserve"> квартал 2023 року</w:t>
      </w:r>
      <w:r>
        <w:rPr>
          <w:sz w:val="26"/>
          <w:szCs w:val="26"/>
          <w:lang w:val="uk-UA"/>
        </w:rPr>
        <w:t>, за І півріччя 2023 року та за 9 місяців 2023 року;</w:t>
      </w:r>
    </w:p>
    <w:p w14:paraId="3B0A3AF1" w14:textId="77777777" w:rsidR="009B29B3" w:rsidRPr="00591B9B" w:rsidRDefault="009B29B3" w:rsidP="009B29B3">
      <w:pPr>
        <w:jc w:val="both"/>
        <w:rPr>
          <w:sz w:val="26"/>
          <w:szCs w:val="26"/>
        </w:rPr>
      </w:pPr>
      <w:r w:rsidRPr="00591B9B">
        <w:rPr>
          <w:sz w:val="26"/>
          <w:szCs w:val="26"/>
        </w:rPr>
        <w:t>-</w:t>
      </w:r>
      <w:r>
        <w:rPr>
          <w:sz w:val="26"/>
          <w:szCs w:val="26"/>
        </w:rPr>
        <w:t xml:space="preserve"> </w:t>
      </w:r>
      <w:r w:rsidRPr="00591B9B">
        <w:rPr>
          <w:sz w:val="26"/>
          <w:szCs w:val="26"/>
        </w:rPr>
        <w:t>затверджено протоколи засідань експертної комісії з управління необоротними активами та комісії з контролю зниження дебіторської та кредиторської заборгованост</w:t>
      </w:r>
      <w:r>
        <w:rPr>
          <w:sz w:val="26"/>
          <w:szCs w:val="26"/>
        </w:rPr>
        <w:t>і</w:t>
      </w:r>
      <w:r w:rsidRPr="00591B9B">
        <w:rPr>
          <w:sz w:val="26"/>
          <w:szCs w:val="26"/>
        </w:rPr>
        <w:t>;</w:t>
      </w:r>
    </w:p>
    <w:p w14:paraId="1283F8FC" w14:textId="77777777" w:rsidR="009B29B3" w:rsidRPr="00591B9B" w:rsidRDefault="009B29B3" w:rsidP="009B29B3">
      <w:pPr>
        <w:jc w:val="both"/>
        <w:rPr>
          <w:sz w:val="26"/>
          <w:szCs w:val="26"/>
        </w:rPr>
      </w:pPr>
      <w:r w:rsidRPr="00591B9B">
        <w:rPr>
          <w:sz w:val="26"/>
          <w:szCs w:val="26"/>
        </w:rPr>
        <w:t>-</w:t>
      </w:r>
      <w:r>
        <w:rPr>
          <w:sz w:val="26"/>
          <w:szCs w:val="26"/>
        </w:rPr>
        <w:t xml:space="preserve"> </w:t>
      </w:r>
      <w:r w:rsidRPr="00591B9B">
        <w:rPr>
          <w:sz w:val="26"/>
          <w:szCs w:val="26"/>
        </w:rPr>
        <w:t>надано згод</w:t>
      </w:r>
      <w:r>
        <w:rPr>
          <w:sz w:val="26"/>
          <w:szCs w:val="26"/>
        </w:rPr>
        <w:t>и</w:t>
      </w:r>
      <w:r w:rsidRPr="00591B9B">
        <w:rPr>
          <w:sz w:val="26"/>
          <w:szCs w:val="26"/>
        </w:rPr>
        <w:t xml:space="preserve"> на продовження строку дії Колективних договорів апарату управління та структурних одиниць ПАТ «Донбасенерго»; </w:t>
      </w:r>
    </w:p>
    <w:p w14:paraId="6BF38F52" w14:textId="77777777" w:rsidR="009B29B3" w:rsidRDefault="009B29B3" w:rsidP="009B29B3">
      <w:pPr>
        <w:jc w:val="both"/>
        <w:rPr>
          <w:bCs/>
          <w:sz w:val="26"/>
          <w:szCs w:val="26"/>
        </w:rPr>
      </w:pPr>
      <w:r w:rsidRPr="00591B9B">
        <w:rPr>
          <w:sz w:val="26"/>
          <w:szCs w:val="26"/>
        </w:rPr>
        <w:t>- з</w:t>
      </w:r>
      <w:r w:rsidRPr="00591B9B">
        <w:rPr>
          <w:bCs/>
          <w:sz w:val="26"/>
          <w:szCs w:val="26"/>
        </w:rPr>
        <w:t>атверджен</w:t>
      </w:r>
      <w:r>
        <w:rPr>
          <w:bCs/>
          <w:sz w:val="26"/>
          <w:szCs w:val="26"/>
        </w:rPr>
        <w:t>і</w:t>
      </w:r>
      <w:r w:rsidRPr="00591B9B">
        <w:rPr>
          <w:bCs/>
          <w:sz w:val="26"/>
          <w:szCs w:val="26"/>
        </w:rPr>
        <w:t xml:space="preserve"> зміни до організаційної структури Т</w:t>
      </w:r>
      <w:r>
        <w:rPr>
          <w:bCs/>
          <w:sz w:val="26"/>
          <w:szCs w:val="26"/>
        </w:rPr>
        <w:t>овариства</w:t>
      </w:r>
      <w:r w:rsidRPr="00591B9B">
        <w:rPr>
          <w:bCs/>
          <w:sz w:val="26"/>
          <w:szCs w:val="26"/>
        </w:rPr>
        <w:t xml:space="preserve">; </w:t>
      </w:r>
    </w:p>
    <w:p w14:paraId="79CE2A55" w14:textId="77777777" w:rsidR="009B29B3" w:rsidRDefault="009B29B3" w:rsidP="009B29B3">
      <w:pPr>
        <w:pStyle w:val="a3"/>
        <w:tabs>
          <w:tab w:val="left" w:pos="284"/>
        </w:tabs>
        <w:suppressAutoHyphens/>
        <w:ind w:left="0"/>
        <w:jc w:val="both"/>
        <w:rPr>
          <w:sz w:val="26"/>
          <w:szCs w:val="26"/>
          <w:lang w:val="uk-UA"/>
        </w:rPr>
      </w:pPr>
      <w:r>
        <w:rPr>
          <w:bCs/>
          <w:sz w:val="26"/>
          <w:szCs w:val="26"/>
          <w:lang w:val="uk-UA"/>
        </w:rPr>
        <w:t>- з</w:t>
      </w:r>
      <w:r w:rsidRPr="009C7DE7">
        <w:rPr>
          <w:sz w:val="26"/>
          <w:szCs w:val="26"/>
          <w:lang w:val="uk-UA"/>
        </w:rPr>
        <w:t>атверд</w:t>
      </w:r>
      <w:r>
        <w:rPr>
          <w:sz w:val="26"/>
          <w:szCs w:val="26"/>
          <w:lang w:val="uk-UA"/>
        </w:rPr>
        <w:t>жено</w:t>
      </w:r>
      <w:r w:rsidRPr="009C7DE7">
        <w:rPr>
          <w:sz w:val="26"/>
          <w:szCs w:val="26"/>
          <w:lang w:val="uk-UA"/>
        </w:rPr>
        <w:t xml:space="preserve"> Інструкцію з охорони праці для водія автотранспортних засобів</w:t>
      </w:r>
      <w:r>
        <w:rPr>
          <w:sz w:val="26"/>
          <w:szCs w:val="26"/>
          <w:lang w:val="uk-UA"/>
        </w:rPr>
        <w:t xml:space="preserve">; </w:t>
      </w:r>
    </w:p>
    <w:p w14:paraId="753AEE4B" w14:textId="77777777" w:rsidR="009B29B3" w:rsidRDefault="009B29B3" w:rsidP="009B29B3">
      <w:pPr>
        <w:pStyle w:val="a3"/>
        <w:tabs>
          <w:tab w:val="left" w:pos="284"/>
        </w:tabs>
        <w:suppressAutoHyphens/>
        <w:ind w:left="0"/>
        <w:jc w:val="both"/>
        <w:rPr>
          <w:bCs/>
          <w:sz w:val="26"/>
          <w:szCs w:val="26"/>
          <w:lang w:val="uk-UA" w:eastAsia="ru-RU"/>
        </w:rPr>
      </w:pPr>
      <w:r>
        <w:rPr>
          <w:sz w:val="26"/>
          <w:szCs w:val="26"/>
          <w:lang w:val="uk-UA"/>
        </w:rPr>
        <w:t>- п</w:t>
      </w:r>
      <w:r w:rsidRPr="00534746">
        <w:rPr>
          <w:bCs/>
          <w:sz w:val="26"/>
          <w:szCs w:val="26"/>
          <w:lang w:val="uk-UA" w:eastAsia="ru-RU"/>
        </w:rPr>
        <w:t>огод</w:t>
      </w:r>
      <w:r>
        <w:rPr>
          <w:bCs/>
          <w:sz w:val="26"/>
          <w:szCs w:val="26"/>
          <w:lang w:val="uk-UA" w:eastAsia="ru-RU"/>
        </w:rPr>
        <w:t>жено</w:t>
      </w:r>
      <w:r w:rsidRPr="00534746">
        <w:rPr>
          <w:bCs/>
          <w:sz w:val="26"/>
          <w:szCs w:val="26"/>
          <w:lang w:val="uk-UA" w:eastAsia="ru-RU"/>
        </w:rPr>
        <w:t xml:space="preserve"> звіт Виконавчого органу ПАТ «Донбасенерго» за 20</w:t>
      </w:r>
      <w:r>
        <w:rPr>
          <w:bCs/>
          <w:sz w:val="26"/>
          <w:szCs w:val="26"/>
          <w:lang w:val="uk-UA" w:eastAsia="ru-RU"/>
        </w:rPr>
        <w:t>22</w:t>
      </w:r>
      <w:r w:rsidRPr="00534746">
        <w:rPr>
          <w:bCs/>
          <w:sz w:val="26"/>
          <w:szCs w:val="26"/>
          <w:lang w:val="uk-UA" w:eastAsia="ru-RU"/>
        </w:rPr>
        <w:t xml:space="preserve"> рік</w:t>
      </w:r>
      <w:r>
        <w:rPr>
          <w:bCs/>
          <w:sz w:val="26"/>
          <w:szCs w:val="26"/>
          <w:lang w:val="uk-UA" w:eastAsia="ru-RU"/>
        </w:rPr>
        <w:t xml:space="preserve">; </w:t>
      </w:r>
    </w:p>
    <w:p w14:paraId="70D4B758" w14:textId="77777777" w:rsidR="009B29B3" w:rsidRPr="00F17C4E" w:rsidRDefault="009B29B3" w:rsidP="009B29B3">
      <w:pPr>
        <w:jc w:val="both"/>
        <w:rPr>
          <w:sz w:val="26"/>
          <w:szCs w:val="26"/>
        </w:rPr>
      </w:pPr>
      <w:r>
        <w:rPr>
          <w:bCs/>
          <w:sz w:val="26"/>
          <w:szCs w:val="26"/>
          <w:lang w:eastAsia="ru-RU"/>
        </w:rPr>
        <w:t>- з</w:t>
      </w:r>
      <w:r w:rsidRPr="00F17C4E">
        <w:rPr>
          <w:sz w:val="26"/>
          <w:szCs w:val="26"/>
        </w:rPr>
        <w:t>атверд</w:t>
      </w:r>
      <w:r>
        <w:rPr>
          <w:sz w:val="26"/>
          <w:szCs w:val="26"/>
        </w:rPr>
        <w:t>жено</w:t>
      </w:r>
      <w:r w:rsidRPr="00F17C4E">
        <w:rPr>
          <w:sz w:val="26"/>
          <w:szCs w:val="26"/>
        </w:rPr>
        <w:t xml:space="preserve"> до випуску фінансову звітність </w:t>
      </w:r>
      <w:r>
        <w:rPr>
          <w:sz w:val="26"/>
          <w:szCs w:val="26"/>
        </w:rPr>
        <w:t xml:space="preserve">Товариства </w:t>
      </w:r>
      <w:r w:rsidRPr="00F17C4E">
        <w:rPr>
          <w:sz w:val="26"/>
          <w:szCs w:val="26"/>
        </w:rPr>
        <w:t xml:space="preserve">за </w:t>
      </w:r>
      <w:r>
        <w:rPr>
          <w:sz w:val="26"/>
          <w:szCs w:val="26"/>
        </w:rPr>
        <w:t xml:space="preserve">2022 </w:t>
      </w:r>
      <w:r w:rsidRPr="00F17C4E">
        <w:rPr>
          <w:sz w:val="26"/>
          <w:szCs w:val="26"/>
        </w:rPr>
        <w:t>рік</w:t>
      </w:r>
      <w:r>
        <w:rPr>
          <w:sz w:val="26"/>
          <w:szCs w:val="26"/>
        </w:rPr>
        <w:t xml:space="preserve">; </w:t>
      </w:r>
      <w:r w:rsidRPr="00F17C4E">
        <w:rPr>
          <w:sz w:val="26"/>
          <w:szCs w:val="26"/>
        </w:rPr>
        <w:t xml:space="preserve">  </w:t>
      </w:r>
    </w:p>
    <w:p w14:paraId="2B8A8DCD" w14:textId="6FA3642E" w:rsidR="009B29B3" w:rsidRDefault="009B29B3" w:rsidP="009B29B3">
      <w:pPr>
        <w:pStyle w:val="a3"/>
        <w:tabs>
          <w:tab w:val="left" w:pos="284"/>
        </w:tabs>
        <w:suppressAutoHyphens/>
        <w:ind w:left="0"/>
        <w:jc w:val="both"/>
        <w:rPr>
          <w:sz w:val="26"/>
          <w:szCs w:val="26"/>
          <w:lang w:val="uk-UA" w:eastAsia="ru-RU"/>
        </w:rPr>
      </w:pPr>
      <w:r>
        <w:rPr>
          <w:bCs/>
          <w:sz w:val="26"/>
          <w:szCs w:val="26"/>
          <w:lang w:val="uk-UA" w:eastAsia="ru-RU"/>
        </w:rPr>
        <w:t xml:space="preserve">- прийняте рішення </w:t>
      </w:r>
      <w:r w:rsidR="00912460">
        <w:rPr>
          <w:bCs/>
          <w:sz w:val="26"/>
          <w:szCs w:val="26"/>
          <w:lang w:val="uk-UA" w:eastAsia="ru-RU"/>
        </w:rPr>
        <w:t xml:space="preserve">щодо </w:t>
      </w:r>
      <w:r w:rsidRPr="00F17C4E">
        <w:rPr>
          <w:sz w:val="26"/>
          <w:szCs w:val="26"/>
          <w:lang w:val="uk-UA"/>
        </w:rPr>
        <w:t>допові</w:t>
      </w:r>
      <w:r w:rsidR="00912460">
        <w:rPr>
          <w:sz w:val="26"/>
          <w:szCs w:val="26"/>
          <w:lang w:val="uk-UA"/>
        </w:rPr>
        <w:t>ді</w:t>
      </w:r>
      <w:r w:rsidRPr="00F17C4E">
        <w:rPr>
          <w:sz w:val="26"/>
          <w:szCs w:val="26"/>
          <w:lang w:val="uk-UA"/>
        </w:rPr>
        <w:t xml:space="preserve"> Наглядовій раді </w:t>
      </w:r>
      <w:r w:rsidRPr="00F17C4E">
        <w:rPr>
          <w:sz w:val="26"/>
          <w:szCs w:val="26"/>
          <w:lang w:val="uk-UA" w:eastAsia="ru-RU"/>
        </w:rPr>
        <w:t>про зниження вартості чистих активів Товариства, зазначене в абз.1 ч.2 ст.16  Закону України «Про акціонерні товариства»</w:t>
      </w:r>
      <w:r>
        <w:rPr>
          <w:sz w:val="26"/>
          <w:szCs w:val="26"/>
          <w:lang w:val="uk-UA" w:eastAsia="ru-RU"/>
        </w:rPr>
        <w:t xml:space="preserve">; </w:t>
      </w:r>
    </w:p>
    <w:p w14:paraId="7D6EBB6C" w14:textId="77777777" w:rsidR="009B29B3" w:rsidRDefault="009B29B3" w:rsidP="009B29B3">
      <w:pPr>
        <w:pStyle w:val="a3"/>
        <w:tabs>
          <w:tab w:val="left" w:pos="284"/>
        </w:tabs>
        <w:suppressAutoHyphens/>
        <w:ind w:left="0"/>
        <w:jc w:val="both"/>
        <w:rPr>
          <w:sz w:val="26"/>
          <w:szCs w:val="26"/>
          <w:lang w:val="uk-UA"/>
        </w:rPr>
      </w:pPr>
      <w:r>
        <w:rPr>
          <w:sz w:val="26"/>
          <w:szCs w:val="26"/>
          <w:lang w:val="uk-UA" w:eastAsia="ru-RU"/>
        </w:rPr>
        <w:t>- з</w:t>
      </w:r>
      <w:r w:rsidRPr="00D115E4">
        <w:rPr>
          <w:sz w:val="26"/>
          <w:szCs w:val="26"/>
          <w:lang w:val="uk-UA"/>
        </w:rPr>
        <w:t>атверд</w:t>
      </w:r>
      <w:r>
        <w:rPr>
          <w:sz w:val="26"/>
          <w:szCs w:val="26"/>
          <w:lang w:val="uk-UA"/>
        </w:rPr>
        <w:t xml:space="preserve">жено Положення про навчання та перевірку знань,  Інструкцію з охорони праці для працівників апарату управління ПАТ «Донбасенерго» та Положення про комісію з призначення страхових виплат у зв’язку з тимчасовою втратою працездатності; </w:t>
      </w:r>
    </w:p>
    <w:p w14:paraId="1C192927" w14:textId="77777777" w:rsidR="009B29B3" w:rsidRDefault="009B29B3" w:rsidP="009B29B3">
      <w:pPr>
        <w:pStyle w:val="a3"/>
        <w:tabs>
          <w:tab w:val="left" w:pos="284"/>
        </w:tabs>
        <w:suppressAutoHyphens/>
        <w:ind w:left="0"/>
        <w:jc w:val="both"/>
        <w:rPr>
          <w:sz w:val="24"/>
          <w:szCs w:val="24"/>
          <w:lang w:val="uk-UA"/>
        </w:rPr>
      </w:pPr>
      <w:r>
        <w:rPr>
          <w:sz w:val="26"/>
          <w:szCs w:val="26"/>
          <w:lang w:val="uk-UA"/>
        </w:rPr>
        <w:t>- п</w:t>
      </w:r>
      <w:r w:rsidRPr="00ED227C">
        <w:rPr>
          <w:sz w:val="24"/>
          <w:szCs w:val="24"/>
          <w:lang w:val="uk-UA"/>
        </w:rPr>
        <w:t>огод</w:t>
      </w:r>
      <w:r>
        <w:rPr>
          <w:sz w:val="24"/>
          <w:szCs w:val="24"/>
          <w:lang w:val="uk-UA"/>
        </w:rPr>
        <w:t xml:space="preserve">жено </w:t>
      </w:r>
      <w:r w:rsidRPr="00ED227C">
        <w:rPr>
          <w:sz w:val="24"/>
          <w:szCs w:val="24"/>
          <w:lang w:val="uk-UA"/>
        </w:rPr>
        <w:t xml:space="preserve">Звіт виконавчого органу (Правління) за наслідками зменшення власного капіталу за період з 01.01.2018 по 31.03.2023рр. та </w:t>
      </w:r>
      <w:r>
        <w:rPr>
          <w:sz w:val="24"/>
          <w:szCs w:val="24"/>
          <w:lang w:val="uk-UA"/>
        </w:rPr>
        <w:t xml:space="preserve">прийняте рішення щодо </w:t>
      </w:r>
      <w:r w:rsidRPr="00ED227C">
        <w:rPr>
          <w:sz w:val="24"/>
          <w:szCs w:val="24"/>
          <w:lang w:val="uk-UA"/>
        </w:rPr>
        <w:t xml:space="preserve">його </w:t>
      </w:r>
      <w:r>
        <w:rPr>
          <w:sz w:val="24"/>
          <w:szCs w:val="24"/>
          <w:lang w:val="uk-UA"/>
        </w:rPr>
        <w:t xml:space="preserve">передачі </w:t>
      </w:r>
      <w:r w:rsidRPr="00ED227C">
        <w:rPr>
          <w:sz w:val="24"/>
          <w:szCs w:val="24"/>
          <w:lang w:val="uk-UA"/>
        </w:rPr>
        <w:t>Наглядовій раді</w:t>
      </w:r>
      <w:r>
        <w:rPr>
          <w:sz w:val="24"/>
          <w:szCs w:val="24"/>
          <w:lang w:val="uk-UA"/>
        </w:rPr>
        <w:t>;</w:t>
      </w:r>
    </w:p>
    <w:p w14:paraId="0C4C8E05" w14:textId="77777777" w:rsidR="009B29B3" w:rsidRDefault="009B29B3" w:rsidP="009B29B3">
      <w:pPr>
        <w:pStyle w:val="a3"/>
        <w:tabs>
          <w:tab w:val="left" w:pos="284"/>
        </w:tabs>
        <w:suppressAutoHyphens/>
        <w:ind w:left="0"/>
        <w:jc w:val="both"/>
        <w:rPr>
          <w:sz w:val="24"/>
          <w:szCs w:val="24"/>
          <w:lang w:val="uk-UA"/>
        </w:rPr>
      </w:pPr>
      <w:r>
        <w:rPr>
          <w:sz w:val="24"/>
          <w:szCs w:val="24"/>
          <w:lang w:val="uk-UA"/>
        </w:rPr>
        <w:t xml:space="preserve">- </w:t>
      </w:r>
      <w:r>
        <w:rPr>
          <w:sz w:val="26"/>
          <w:szCs w:val="26"/>
          <w:lang w:val="uk-UA"/>
        </w:rPr>
        <w:t>п</w:t>
      </w:r>
      <w:r w:rsidRPr="00ED227C">
        <w:rPr>
          <w:sz w:val="24"/>
          <w:szCs w:val="24"/>
          <w:lang w:val="uk-UA"/>
        </w:rPr>
        <w:t>огод</w:t>
      </w:r>
      <w:r>
        <w:rPr>
          <w:sz w:val="24"/>
          <w:szCs w:val="24"/>
          <w:lang w:val="uk-UA"/>
        </w:rPr>
        <w:t xml:space="preserve">жено </w:t>
      </w:r>
      <w:r w:rsidRPr="00BF2749">
        <w:rPr>
          <w:sz w:val="24"/>
          <w:szCs w:val="24"/>
          <w:lang w:val="uk-UA"/>
        </w:rPr>
        <w:t>Заходи для покращення фінансового стану ПАТ «Донбасенерго»</w:t>
      </w:r>
      <w:r>
        <w:rPr>
          <w:sz w:val="24"/>
          <w:szCs w:val="24"/>
          <w:lang w:val="uk-UA"/>
        </w:rPr>
        <w:t xml:space="preserve"> </w:t>
      </w:r>
      <w:r w:rsidRPr="00ED227C">
        <w:rPr>
          <w:sz w:val="24"/>
          <w:szCs w:val="24"/>
          <w:lang w:val="uk-UA"/>
        </w:rPr>
        <w:t xml:space="preserve">та </w:t>
      </w:r>
      <w:r>
        <w:rPr>
          <w:sz w:val="24"/>
          <w:szCs w:val="24"/>
          <w:lang w:val="uk-UA"/>
        </w:rPr>
        <w:t xml:space="preserve">прийняте рішення щодо їх передачі Наглядовій раді; </w:t>
      </w:r>
    </w:p>
    <w:p w14:paraId="6FF108EA" w14:textId="77777777" w:rsidR="009B29B3" w:rsidRDefault="009B29B3" w:rsidP="009B29B3">
      <w:pPr>
        <w:pStyle w:val="a3"/>
        <w:tabs>
          <w:tab w:val="left" w:pos="284"/>
        </w:tabs>
        <w:suppressAutoHyphens/>
        <w:ind w:left="0"/>
        <w:jc w:val="both"/>
        <w:rPr>
          <w:sz w:val="24"/>
          <w:szCs w:val="24"/>
          <w:lang w:val="uk-UA"/>
        </w:rPr>
      </w:pPr>
      <w:r>
        <w:rPr>
          <w:sz w:val="24"/>
          <w:szCs w:val="24"/>
          <w:lang w:val="uk-UA"/>
        </w:rPr>
        <w:t xml:space="preserve">- надано згоди на купівлю майна; </w:t>
      </w:r>
    </w:p>
    <w:p w14:paraId="0CEFF491" w14:textId="77777777" w:rsidR="009B29B3" w:rsidRDefault="009B29B3" w:rsidP="009B29B3">
      <w:pPr>
        <w:pStyle w:val="a3"/>
        <w:tabs>
          <w:tab w:val="left" w:pos="284"/>
        </w:tabs>
        <w:suppressAutoHyphens/>
        <w:ind w:left="0"/>
        <w:jc w:val="both"/>
        <w:rPr>
          <w:sz w:val="26"/>
          <w:szCs w:val="26"/>
          <w:lang w:val="uk-UA"/>
        </w:rPr>
      </w:pPr>
      <w:r>
        <w:rPr>
          <w:sz w:val="24"/>
          <w:szCs w:val="24"/>
          <w:lang w:val="uk-UA"/>
        </w:rPr>
        <w:t>- з</w:t>
      </w:r>
      <w:r w:rsidRPr="00642502">
        <w:rPr>
          <w:sz w:val="26"/>
          <w:szCs w:val="26"/>
          <w:lang w:val="uk-UA"/>
        </w:rPr>
        <w:t>атверд</w:t>
      </w:r>
      <w:r>
        <w:rPr>
          <w:sz w:val="26"/>
          <w:szCs w:val="26"/>
          <w:lang w:val="uk-UA"/>
        </w:rPr>
        <w:t xml:space="preserve">жено Інструкцію про заходи пожежної безпеки у службових приміщеннях; </w:t>
      </w:r>
    </w:p>
    <w:p w14:paraId="6C862661" w14:textId="77777777" w:rsidR="009B29B3" w:rsidRPr="007B6C89" w:rsidRDefault="009B29B3" w:rsidP="009B29B3">
      <w:pPr>
        <w:pStyle w:val="a3"/>
        <w:tabs>
          <w:tab w:val="left" w:pos="284"/>
        </w:tabs>
        <w:suppressAutoHyphens/>
        <w:ind w:left="0"/>
        <w:jc w:val="both"/>
        <w:rPr>
          <w:bCs/>
          <w:sz w:val="26"/>
          <w:szCs w:val="26"/>
          <w:lang w:val="uk-UA"/>
        </w:rPr>
      </w:pPr>
      <w:r w:rsidRPr="007B6C89">
        <w:rPr>
          <w:sz w:val="26"/>
          <w:szCs w:val="26"/>
          <w:lang w:val="uk-UA"/>
        </w:rPr>
        <w:t>-</w:t>
      </w:r>
      <w:bookmarkStart w:id="1" w:name="_Hlk141886355"/>
      <w:r w:rsidRPr="007B6C89">
        <w:rPr>
          <w:sz w:val="26"/>
          <w:szCs w:val="26"/>
          <w:lang w:val="uk-UA"/>
        </w:rPr>
        <w:t xml:space="preserve"> прийнято рішення щодо п</w:t>
      </w:r>
      <w:r w:rsidRPr="007B6C89">
        <w:rPr>
          <w:bCs/>
          <w:sz w:val="26"/>
          <w:szCs w:val="26"/>
          <w:lang w:val="uk-UA"/>
        </w:rPr>
        <w:t>ідвищення з 01.08.2023</w:t>
      </w:r>
      <w:r w:rsidRPr="007B6C89">
        <w:rPr>
          <w:bCs/>
          <w:sz w:val="26"/>
          <w:szCs w:val="26"/>
        </w:rPr>
        <w:t xml:space="preserve"> </w:t>
      </w:r>
      <w:r w:rsidRPr="007B6C89">
        <w:rPr>
          <w:bCs/>
          <w:sz w:val="26"/>
          <w:szCs w:val="26"/>
          <w:lang w:val="uk-UA"/>
        </w:rPr>
        <w:t xml:space="preserve">розміру тарифних ставок/посадових окладів  працівникам Товариства; </w:t>
      </w:r>
    </w:p>
    <w:p w14:paraId="717B50EB" w14:textId="77777777" w:rsidR="009B29B3" w:rsidRDefault="009B29B3" w:rsidP="009B29B3">
      <w:pPr>
        <w:pStyle w:val="a3"/>
        <w:tabs>
          <w:tab w:val="left" w:pos="284"/>
        </w:tabs>
        <w:suppressAutoHyphens/>
        <w:ind w:left="0"/>
        <w:jc w:val="both"/>
        <w:rPr>
          <w:sz w:val="26"/>
          <w:szCs w:val="26"/>
          <w:lang w:val="uk-UA"/>
        </w:rPr>
      </w:pPr>
      <w:r>
        <w:rPr>
          <w:bCs/>
          <w:sz w:val="26"/>
          <w:szCs w:val="26"/>
          <w:lang w:val="uk-UA"/>
        </w:rPr>
        <w:t>- н</w:t>
      </w:r>
      <w:r w:rsidRPr="00D11B2E">
        <w:rPr>
          <w:sz w:val="26"/>
          <w:szCs w:val="26"/>
          <w:lang w:val="uk-UA"/>
        </w:rPr>
        <w:t>ада</w:t>
      </w:r>
      <w:r>
        <w:rPr>
          <w:sz w:val="26"/>
          <w:szCs w:val="26"/>
          <w:lang w:val="uk-UA"/>
        </w:rPr>
        <w:t xml:space="preserve">но </w:t>
      </w:r>
      <w:r w:rsidRPr="00D11B2E">
        <w:rPr>
          <w:sz w:val="26"/>
          <w:szCs w:val="26"/>
          <w:lang w:val="uk-UA"/>
        </w:rPr>
        <w:t xml:space="preserve">згоду на </w:t>
      </w:r>
      <w:r>
        <w:rPr>
          <w:sz w:val="26"/>
          <w:szCs w:val="26"/>
          <w:lang w:val="uk-UA"/>
        </w:rPr>
        <w:t xml:space="preserve">укладення договору оренди; </w:t>
      </w:r>
      <w:bookmarkEnd w:id="1"/>
    </w:p>
    <w:p w14:paraId="22DC46FA" w14:textId="77777777" w:rsidR="009B29B3" w:rsidRPr="00B93C56" w:rsidRDefault="009B29B3" w:rsidP="009B29B3">
      <w:pPr>
        <w:pStyle w:val="a3"/>
        <w:tabs>
          <w:tab w:val="left" w:pos="284"/>
        </w:tabs>
        <w:suppressAutoHyphens/>
        <w:ind w:left="0"/>
        <w:jc w:val="both"/>
        <w:rPr>
          <w:sz w:val="26"/>
          <w:szCs w:val="26"/>
          <w:lang w:val="uk-UA"/>
        </w:rPr>
      </w:pPr>
      <w:r w:rsidRPr="00B93C56">
        <w:rPr>
          <w:sz w:val="26"/>
          <w:szCs w:val="26"/>
          <w:lang w:val="uk-UA"/>
        </w:rPr>
        <w:t xml:space="preserve">- затверджено Інструкцію з надання </w:t>
      </w:r>
      <w:proofErr w:type="spellStart"/>
      <w:r w:rsidRPr="00B93C56">
        <w:rPr>
          <w:sz w:val="26"/>
          <w:szCs w:val="26"/>
          <w:lang w:val="uk-UA"/>
        </w:rPr>
        <w:t>домедичної</w:t>
      </w:r>
      <w:proofErr w:type="spellEnd"/>
      <w:r w:rsidRPr="00B93C56">
        <w:rPr>
          <w:sz w:val="26"/>
          <w:szCs w:val="26"/>
          <w:lang w:val="uk-UA"/>
        </w:rPr>
        <w:t xml:space="preserve"> допомоги особам при невідкладних станах та Порядок організації податкового обліку ПАТ «Донбасенерго»; </w:t>
      </w:r>
    </w:p>
    <w:p w14:paraId="779BA52E" w14:textId="77777777" w:rsidR="009B29B3" w:rsidRPr="007B6C89" w:rsidRDefault="009B29B3" w:rsidP="009B29B3">
      <w:pPr>
        <w:pStyle w:val="a3"/>
        <w:tabs>
          <w:tab w:val="left" w:pos="284"/>
        </w:tabs>
        <w:suppressAutoHyphens/>
        <w:ind w:left="0"/>
        <w:jc w:val="both"/>
        <w:rPr>
          <w:sz w:val="26"/>
          <w:szCs w:val="26"/>
          <w:lang w:val="uk-UA"/>
        </w:rPr>
      </w:pPr>
      <w:r w:rsidRPr="007B6C89">
        <w:rPr>
          <w:sz w:val="26"/>
          <w:szCs w:val="26"/>
          <w:lang w:val="uk-UA"/>
        </w:rPr>
        <w:t xml:space="preserve">- розглянуто інформацію щодо результатів господарської діяльності та напрямків використання грошових коштів за 8 місяців 2023 року; </w:t>
      </w:r>
    </w:p>
    <w:p w14:paraId="291CD70A" w14:textId="77777777" w:rsidR="009B29B3" w:rsidRPr="00E7095B" w:rsidRDefault="009B29B3" w:rsidP="009B29B3">
      <w:pPr>
        <w:jc w:val="both"/>
        <w:rPr>
          <w:color w:val="FF0000"/>
          <w:sz w:val="26"/>
          <w:szCs w:val="26"/>
        </w:rPr>
      </w:pPr>
      <w:r w:rsidRPr="007B6C89">
        <w:rPr>
          <w:sz w:val="26"/>
          <w:szCs w:val="26"/>
        </w:rPr>
        <w:t xml:space="preserve">- розглянуто інформацію щодо заборгованості перед бюджетом станом на 31.08.2023; </w:t>
      </w:r>
    </w:p>
    <w:p w14:paraId="527261E4" w14:textId="77777777" w:rsidR="009B29B3" w:rsidRPr="007B6C89" w:rsidRDefault="009B29B3" w:rsidP="009B29B3">
      <w:pPr>
        <w:pStyle w:val="a3"/>
        <w:tabs>
          <w:tab w:val="left" w:pos="284"/>
        </w:tabs>
        <w:suppressAutoHyphens/>
        <w:ind w:left="0"/>
        <w:jc w:val="both"/>
        <w:rPr>
          <w:bCs/>
          <w:sz w:val="26"/>
          <w:szCs w:val="26"/>
          <w:lang w:val="uk-UA"/>
        </w:rPr>
      </w:pPr>
      <w:r w:rsidRPr="007B6C89">
        <w:rPr>
          <w:bCs/>
          <w:sz w:val="26"/>
          <w:szCs w:val="26"/>
          <w:lang w:val="uk-UA"/>
        </w:rPr>
        <w:t>- н</w:t>
      </w:r>
      <w:r w:rsidRPr="007B6C89">
        <w:rPr>
          <w:sz w:val="26"/>
          <w:szCs w:val="26"/>
          <w:lang w:val="uk-UA"/>
        </w:rPr>
        <w:t xml:space="preserve">адано згоду на виділення працівникам Товариства </w:t>
      </w:r>
      <w:r w:rsidRPr="007B6C89">
        <w:rPr>
          <w:bCs/>
          <w:sz w:val="26"/>
          <w:szCs w:val="26"/>
          <w:lang w:val="uk-UA"/>
        </w:rPr>
        <w:t xml:space="preserve">матеріальної допомоги на  </w:t>
      </w:r>
      <w:r w:rsidRPr="007B6C89">
        <w:rPr>
          <w:sz w:val="26"/>
          <w:szCs w:val="26"/>
          <w:lang w:val="uk-UA"/>
        </w:rPr>
        <w:t xml:space="preserve">лікування та компенсацію медичних послуг; </w:t>
      </w:r>
      <w:r w:rsidRPr="007B6C89">
        <w:rPr>
          <w:bCs/>
          <w:sz w:val="26"/>
          <w:szCs w:val="26"/>
          <w:lang w:val="uk-UA"/>
        </w:rPr>
        <w:t xml:space="preserve"> </w:t>
      </w:r>
    </w:p>
    <w:p w14:paraId="092237B5" w14:textId="77777777" w:rsidR="009B29B3" w:rsidRPr="007B6C89" w:rsidRDefault="009B29B3" w:rsidP="009B29B3">
      <w:pPr>
        <w:pStyle w:val="a3"/>
        <w:tabs>
          <w:tab w:val="left" w:pos="284"/>
        </w:tabs>
        <w:suppressAutoHyphens/>
        <w:ind w:left="0"/>
        <w:jc w:val="both"/>
        <w:rPr>
          <w:sz w:val="26"/>
          <w:szCs w:val="26"/>
          <w:lang w:val="uk-UA"/>
        </w:rPr>
      </w:pPr>
      <w:r w:rsidRPr="007B6C89">
        <w:rPr>
          <w:bCs/>
          <w:sz w:val="26"/>
          <w:szCs w:val="26"/>
          <w:lang w:val="uk-UA"/>
        </w:rPr>
        <w:t>- н</w:t>
      </w:r>
      <w:r w:rsidRPr="007B6C89">
        <w:rPr>
          <w:sz w:val="26"/>
          <w:szCs w:val="26"/>
          <w:lang w:val="uk-UA"/>
        </w:rPr>
        <w:t>адано згоду на розірвання договору про надання благодійної допомоги;</w:t>
      </w:r>
    </w:p>
    <w:p w14:paraId="00BFBFFF" w14:textId="77777777" w:rsidR="009B29B3" w:rsidRPr="00FA32DD" w:rsidRDefault="009B29B3" w:rsidP="009B29B3">
      <w:pPr>
        <w:pStyle w:val="a3"/>
        <w:tabs>
          <w:tab w:val="left" w:pos="284"/>
        </w:tabs>
        <w:suppressAutoHyphens/>
        <w:ind w:left="0"/>
        <w:jc w:val="both"/>
        <w:rPr>
          <w:bCs/>
          <w:sz w:val="26"/>
          <w:szCs w:val="26"/>
          <w:lang w:val="uk-UA"/>
        </w:rPr>
      </w:pPr>
      <w:r w:rsidRPr="00FA32DD">
        <w:rPr>
          <w:sz w:val="26"/>
          <w:szCs w:val="26"/>
          <w:lang w:val="uk-UA"/>
        </w:rPr>
        <w:t>-</w:t>
      </w:r>
      <w:r>
        <w:rPr>
          <w:sz w:val="26"/>
          <w:szCs w:val="26"/>
          <w:lang w:val="uk-UA"/>
        </w:rPr>
        <w:t xml:space="preserve"> </w:t>
      </w:r>
      <w:r w:rsidRPr="00FA32DD">
        <w:rPr>
          <w:sz w:val="26"/>
          <w:szCs w:val="26"/>
          <w:lang w:val="uk-UA"/>
        </w:rPr>
        <w:t>п</w:t>
      </w:r>
      <w:r w:rsidRPr="00FA32DD">
        <w:rPr>
          <w:bCs/>
          <w:sz w:val="26"/>
          <w:szCs w:val="26"/>
          <w:lang w:val="uk-UA"/>
        </w:rPr>
        <w:t xml:space="preserve">огоджено інформацію щодо виконання </w:t>
      </w:r>
      <w:r>
        <w:rPr>
          <w:bCs/>
          <w:sz w:val="26"/>
          <w:szCs w:val="26"/>
          <w:lang w:val="uk-UA"/>
        </w:rPr>
        <w:t>з</w:t>
      </w:r>
      <w:r w:rsidRPr="00FA32DD">
        <w:rPr>
          <w:bCs/>
          <w:sz w:val="26"/>
          <w:szCs w:val="26"/>
          <w:lang w:val="uk-UA"/>
        </w:rPr>
        <w:t xml:space="preserve">аходів, які мають бути вжиті для покращення фінансового стану ПАТ «Донбасенерго»;  </w:t>
      </w:r>
    </w:p>
    <w:p w14:paraId="573557AD" w14:textId="77777777" w:rsidR="009B29B3" w:rsidRDefault="009B29B3" w:rsidP="009B29B3">
      <w:pPr>
        <w:jc w:val="both"/>
        <w:rPr>
          <w:sz w:val="26"/>
          <w:szCs w:val="26"/>
        </w:rPr>
      </w:pPr>
      <w:r w:rsidRPr="00FA32DD">
        <w:rPr>
          <w:bCs/>
          <w:sz w:val="26"/>
          <w:szCs w:val="26"/>
        </w:rPr>
        <w:t>-</w:t>
      </w:r>
      <w:r>
        <w:rPr>
          <w:bCs/>
          <w:sz w:val="26"/>
          <w:szCs w:val="26"/>
        </w:rPr>
        <w:t xml:space="preserve"> член Правління </w:t>
      </w:r>
      <w:proofErr w:type="spellStart"/>
      <w:r w:rsidRPr="00FD4B2A">
        <w:rPr>
          <w:sz w:val="26"/>
          <w:szCs w:val="26"/>
          <w:lang w:eastAsia="ru-RU"/>
        </w:rPr>
        <w:t>Ларіонов</w:t>
      </w:r>
      <w:proofErr w:type="spellEnd"/>
      <w:r w:rsidRPr="00FD4B2A">
        <w:rPr>
          <w:sz w:val="26"/>
          <w:szCs w:val="26"/>
          <w:lang w:eastAsia="ru-RU"/>
        </w:rPr>
        <w:t xml:space="preserve"> О</w:t>
      </w:r>
      <w:r>
        <w:rPr>
          <w:sz w:val="26"/>
          <w:szCs w:val="26"/>
          <w:lang w:eastAsia="ru-RU"/>
        </w:rPr>
        <w:t>.</w:t>
      </w:r>
      <w:r w:rsidRPr="00FD4B2A">
        <w:rPr>
          <w:sz w:val="26"/>
          <w:szCs w:val="26"/>
          <w:lang w:eastAsia="ru-RU"/>
        </w:rPr>
        <w:t>В</w:t>
      </w:r>
      <w:r>
        <w:rPr>
          <w:sz w:val="26"/>
          <w:szCs w:val="26"/>
          <w:lang w:eastAsia="ru-RU"/>
        </w:rPr>
        <w:t xml:space="preserve">. уповноважений на </w:t>
      </w:r>
      <w:r w:rsidRPr="00FD4B2A">
        <w:rPr>
          <w:sz w:val="26"/>
          <w:szCs w:val="26"/>
          <w:lang w:eastAsia="ru-RU"/>
        </w:rPr>
        <w:t>здійсн</w:t>
      </w:r>
      <w:r>
        <w:rPr>
          <w:sz w:val="26"/>
          <w:szCs w:val="26"/>
          <w:lang w:eastAsia="ru-RU"/>
        </w:rPr>
        <w:t xml:space="preserve">ення </w:t>
      </w:r>
      <w:r w:rsidRPr="00FD4B2A">
        <w:rPr>
          <w:sz w:val="26"/>
          <w:szCs w:val="26"/>
          <w:lang w:eastAsia="ru-RU"/>
        </w:rPr>
        <w:t xml:space="preserve">обов’язки Голови Правління ПАТ «Донбасенерго» </w:t>
      </w:r>
      <w:r w:rsidRPr="00FD4B2A">
        <w:rPr>
          <w:sz w:val="26"/>
          <w:szCs w:val="26"/>
        </w:rPr>
        <w:t xml:space="preserve">на період </w:t>
      </w:r>
      <w:r>
        <w:rPr>
          <w:sz w:val="26"/>
          <w:szCs w:val="26"/>
        </w:rPr>
        <w:t xml:space="preserve">його </w:t>
      </w:r>
      <w:r w:rsidRPr="00FD4B2A">
        <w:rPr>
          <w:sz w:val="26"/>
          <w:szCs w:val="26"/>
        </w:rPr>
        <w:t>відсутності</w:t>
      </w:r>
      <w:r>
        <w:rPr>
          <w:sz w:val="26"/>
          <w:szCs w:val="26"/>
        </w:rPr>
        <w:t>;</w:t>
      </w:r>
    </w:p>
    <w:p w14:paraId="347170F9" w14:textId="77777777" w:rsidR="009B29B3" w:rsidRDefault="009B29B3" w:rsidP="009B29B3">
      <w:pPr>
        <w:jc w:val="both"/>
        <w:rPr>
          <w:sz w:val="26"/>
          <w:szCs w:val="26"/>
        </w:rPr>
      </w:pPr>
      <w:r>
        <w:rPr>
          <w:sz w:val="26"/>
          <w:szCs w:val="26"/>
        </w:rPr>
        <w:t>- з</w:t>
      </w:r>
      <w:r w:rsidRPr="008D4795">
        <w:rPr>
          <w:sz w:val="26"/>
          <w:szCs w:val="26"/>
        </w:rPr>
        <w:t>атверд</w:t>
      </w:r>
      <w:r>
        <w:rPr>
          <w:sz w:val="26"/>
          <w:szCs w:val="26"/>
        </w:rPr>
        <w:t xml:space="preserve">жено Положення про організацію службових </w:t>
      </w:r>
      <w:proofErr w:type="spellStart"/>
      <w:r>
        <w:rPr>
          <w:sz w:val="26"/>
          <w:szCs w:val="26"/>
        </w:rPr>
        <w:t>відряджень</w:t>
      </w:r>
      <w:proofErr w:type="spellEnd"/>
      <w:r>
        <w:rPr>
          <w:sz w:val="26"/>
          <w:szCs w:val="26"/>
        </w:rPr>
        <w:t xml:space="preserve"> і порядок відшкодування відрядних витрат працівникам ПАТ «Донбасенерго»; </w:t>
      </w:r>
    </w:p>
    <w:p w14:paraId="7F07DFB0" w14:textId="77777777" w:rsidR="009B29B3" w:rsidRPr="00701865" w:rsidRDefault="009B29B3" w:rsidP="009B29B3">
      <w:pPr>
        <w:jc w:val="both"/>
        <w:rPr>
          <w:sz w:val="26"/>
          <w:szCs w:val="26"/>
        </w:rPr>
      </w:pPr>
      <w:r>
        <w:rPr>
          <w:sz w:val="26"/>
          <w:szCs w:val="26"/>
        </w:rPr>
        <w:t>- п</w:t>
      </w:r>
      <w:r>
        <w:rPr>
          <w:kern w:val="22"/>
          <w:sz w:val="26"/>
          <w:szCs w:val="26"/>
        </w:rPr>
        <w:t xml:space="preserve">огоджено </w:t>
      </w:r>
      <w:r>
        <w:rPr>
          <w:sz w:val="26"/>
          <w:szCs w:val="26"/>
        </w:rPr>
        <w:t>план</w:t>
      </w:r>
      <w:r w:rsidRPr="00DD63F2">
        <w:rPr>
          <w:sz w:val="26"/>
          <w:szCs w:val="26"/>
        </w:rPr>
        <w:t xml:space="preserve"> ключових показників ПАТ «Д</w:t>
      </w:r>
      <w:r>
        <w:rPr>
          <w:sz w:val="26"/>
          <w:szCs w:val="26"/>
        </w:rPr>
        <w:t>онбасенерго» на</w:t>
      </w:r>
      <w:r w:rsidRPr="00130602">
        <w:rPr>
          <w:sz w:val="26"/>
          <w:szCs w:val="26"/>
        </w:rPr>
        <w:t xml:space="preserve"> </w:t>
      </w:r>
      <w:r w:rsidRPr="0081554B">
        <w:rPr>
          <w:sz w:val="26"/>
          <w:szCs w:val="26"/>
        </w:rPr>
        <w:t>202</w:t>
      </w:r>
      <w:r>
        <w:rPr>
          <w:sz w:val="26"/>
          <w:szCs w:val="26"/>
        </w:rPr>
        <w:t>4</w:t>
      </w:r>
      <w:r w:rsidRPr="0081554B">
        <w:rPr>
          <w:sz w:val="26"/>
          <w:szCs w:val="26"/>
        </w:rPr>
        <w:t xml:space="preserve"> р</w:t>
      </w:r>
      <w:r>
        <w:rPr>
          <w:sz w:val="26"/>
          <w:szCs w:val="26"/>
        </w:rPr>
        <w:t>і</w:t>
      </w:r>
      <w:r w:rsidRPr="0081554B">
        <w:rPr>
          <w:sz w:val="26"/>
          <w:szCs w:val="26"/>
        </w:rPr>
        <w:t>к</w:t>
      </w:r>
      <w:r>
        <w:rPr>
          <w:sz w:val="26"/>
          <w:szCs w:val="26"/>
        </w:rPr>
        <w:t xml:space="preserve">; </w:t>
      </w:r>
    </w:p>
    <w:p w14:paraId="6C1D5DF8" w14:textId="77777777" w:rsidR="009B29B3" w:rsidRDefault="009B29B3" w:rsidP="009B29B3">
      <w:pPr>
        <w:pStyle w:val="a3"/>
        <w:autoSpaceDE w:val="0"/>
        <w:autoSpaceDN w:val="0"/>
        <w:adjustRightInd w:val="0"/>
        <w:ind w:left="0"/>
        <w:jc w:val="both"/>
        <w:rPr>
          <w:kern w:val="22"/>
          <w:sz w:val="26"/>
          <w:szCs w:val="26"/>
          <w:lang w:val="uk-UA"/>
        </w:rPr>
      </w:pPr>
      <w:r>
        <w:rPr>
          <w:kern w:val="22"/>
          <w:sz w:val="26"/>
          <w:szCs w:val="26"/>
          <w:lang w:val="uk-UA"/>
        </w:rPr>
        <w:t xml:space="preserve">- </w:t>
      </w:r>
      <w:r>
        <w:rPr>
          <w:sz w:val="26"/>
          <w:szCs w:val="26"/>
          <w:lang w:val="uk-UA"/>
        </w:rPr>
        <w:t>п</w:t>
      </w:r>
      <w:r>
        <w:rPr>
          <w:kern w:val="22"/>
          <w:sz w:val="26"/>
          <w:szCs w:val="26"/>
          <w:lang w:val="uk-UA"/>
        </w:rPr>
        <w:t xml:space="preserve">огоджено </w:t>
      </w:r>
      <w:r w:rsidRPr="00985691">
        <w:rPr>
          <w:kern w:val="22"/>
          <w:sz w:val="26"/>
          <w:szCs w:val="26"/>
          <w:lang w:val="uk-UA"/>
        </w:rPr>
        <w:t>план капітальних інвестицій та план витрат на реконструкцію, капітальний ремонт об'єктів соціальної інфраструктури та реалізацію соціально-корпоративних Програм по ПАТ «Донбасенерго» на 202</w:t>
      </w:r>
      <w:r>
        <w:rPr>
          <w:kern w:val="22"/>
          <w:sz w:val="26"/>
          <w:szCs w:val="26"/>
          <w:lang w:val="uk-UA"/>
        </w:rPr>
        <w:t>4</w:t>
      </w:r>
      <w:r w:rsidRPr="00985691">
        <w:rPr>
          <w:kern w:val="22"/>
          <w:sz w:val="26"/>
          <w:szCs w:val="26"/>
          <w:lang w:val="uk-UA"/>
        </w:rPr>
        <w:t xml:space="preserve"> рік</w:t>
      </w:r>
      <w:r>
        <w:rPr>
          <w:kern w:val="22"/>
          <w:sz w:val="26"/>
          <w:szCs w:val="26"/>
          <w:lang w:val="uk-UA"/>
        </w:rPr>
        <w:t xml:space="preserve">; </w:t>
      </w:r>
    </w:p>
    <w:p w14:paraId="3DAAD6D3" w14:textId="77777777" w:rsidR="009B29B3" w:rsidRPr="00701865" w:rsidRDefault="009B29B3" w:rsidP="009B29B3">
      <w:pPr>
        <w:pStyle w:val="a3"/>
        <w:autoSpaceDE w:val="0"/>
        <w:autoSpaceDN w:val="0"/>
        <w:adjustRightInd w:val="0"/>
        <w:ind w:left="0"/>
        <w:jc w:val="both"/>
        <w:rPr>
          <w:sz w:val="26"/>
          <w:szCs w:val="26"/>
          <w:lang w:val="uk-UA" w:eastAsia="ru-RU"/>
        </w:rPr>
      </w:pPr>
      <w:r>
        <w:rPr>
          <w:kern w:val="22"/>
          <w:sz w:val="26"/>
          <w:szCs w:val="26"/>
          <w:lang w:val="uk-UA"/>
        </w:rPr>
        <w:t xml:space="preserve">- </w:t>
      </w:r>
      <w:r>
        <w:rPr>
          <w:sz w:val="26"/>
          <w:szCs w:val="26"/>
          <w:lang w:val="uk-UA"/>
        </w:rPr>
        <w:t>п</w:t>
      </w:r>
      <w:r>
        <w:rPr>
          <w:kern w:val="22"/>
          <w:sz w:val="26"/>
          <w:szCs w:val="26"/>
          <w:lang w:val="uk-UA"/>
        </w:rPr>
        <w:t>огоджено</w:t>
      </w:r>
      <w:r>
        <w:rPr>
          <w:sz w:val="26"/>
          <w:szCs w:val="26"/>
          <w:lang w:val="uk-UA" w:eastAsia="ru-RU"/>
        </w:rPr>
        <w:t xml:space="preserve"> </w:t>
      </w:r>
      <w:r w:rsidRPr="00DD63F2">
        <w:rPr>
          <w:sz w:val="26"/>
          <w:szCs w:val="26"/>
          <w:lang w:val="uk-UA"/>
        </w:rPr>
        <w:t>фінансов</w:t>
      </w:r>
      <w:r>
        <w:rPr>
          <w:sz w:val="26"/>
          <w:szCs w:val="26"/>
          <w:lang w:val="uk-UA"/>
        </w:rPr>
        <w:t>ий</w:t>
      </w:r>
      <w:r w:rsidRPr="00DD63F2">
        <w:rPr>
          <w:sz w:val="26"/>
          <w:szCs w:val="26"/>
          <w:lang w:val="uk-UA"/>
        </w:rPr>
        <w:t xml:space="preserve"> план </w:t>
      </w:r>
      <w:r>
        <w:rPr>
          <w:sz w:val="26"/>
          <w:szCs w:val="26"/>
          <w:lang w:val="uk-UA"/>
        </w:rPr>
        <w:t>на</w:t>
      </w:r>
      <w:r w:rsidRPr="00130602">
        <w:rPr>
          <w:sz w:val="26"/>
          <w:szCs w:val="26"/>
          <w:lang w:val="uk-UA"/>
        </w:rPr>
        <w:t xml:space="preserve"> </w:t>
      </w:r>
      <w:r w:rsidRPr="0081554B">
        <w:rPr>
          <w:sz w:val="26"/>
          <w:szCs w:val="26"/>
          <w:lang w:val="uk-UA"/>
        </w:rPr>
        <w:t>202</w:t>
      </w:r>
      <w:r>
        <w:rPr>
          <w:sz w:val="26"/>
          <w:szCs w:val="26"/>
          <w:lang w:val="uk-UA"/>
        </w:rPr>
        <w:t>4</w:t>
      </w:r>
      <w:r w:rsidRPr="0081554B">
        <w:rPr>
          <w:sz w:val="26"/>
          <w:szCs w:val="26"/>
          <w:lang w:val="uk-UA"/>
        </w:rPr>
        <w:t xml:space="preserve"> р</w:t>
      </w:r>
      <w:r>
        <w:rPr>
          <w:sz w:val="26"/>
          <w:szCs w:val="26"/>
          <w:lang w:val="uk-UA"/>
        </w:rPr>
        <w:t>і</w:t>
      </w:r>
      <w:r w:rsidRPr="0081554B">
        <w:rPr>
          <w:sz w:val="26"/>
          <w:szCs w:val="26"/>
          <w:lang w:val="uk-UA"/>
        </w:rPr>
        <w:t>к</w:t>
      </w:r>
      <w:r>
        <w:rPr>
          <w:sz w:val="26"/>
          <w:szCs w:val="26"/>
          <w:lang w:val="uk-UA"/>
        </w:rPr>
        <w:t xml:space="preserve">;  </w:t>
      </w:r>
    </w:p>
    <w:p w14:paraId="5E002D80" w14:textId="77777777" w:rsidR="009B29B3" w:rsidRPr="00591B9B" w:rsidRDefault="009B29B3" w:rsidP="009B29B3">
      <w:pPr>
        <w:pStyle w:val="a3"/>
        <w:widowControl w:val="0"/>
        <w:ind w:left="0"/>
        <w:jc w:val="both"/>
        <w:rPr>
          <w:kern w:val="2"/>
          <w:sz w:val="26"/>
          <w:szCs w:val="26"/>
          <w:lang w:val="uk-UA"/>
        </w:rPr>
      </w:pPr>
      <w:r>
        <w:rPr>
          <w:sz w:val="26"/>
          <w:szCs w:val="26"/>
          <w:lang w:val="uk-UA"/>
        </w:rPr>
        <w:t>-</w:t>
      </w:r>
      <w:r w:rsidRPr="00591B9B">
        <w:rPr>
          <w:sz w:val="26"/>
          <w:szCs w:val="26"/>
          <w:lang w:val="uk-UA"/>
        </w:rPr>
        <w:t xml:space="preserve"> інші рішення, що надавалися на розгляд  Правлінню.</w:t>
      </w:r>
    </w:p>
    <w:p w14:paraId="01BB5162" w14:textId="77777777" w:rsidR="009B29B3" w:rsidRDefault="009B29B3" w:rsidP="009B29B3">
      <w:pPr>
        <w:pStyle w:val="a3"/>
        <w:widowControl w:val="0"/>
        <w:ind w:left="0" w:firstLine="709"/>
        <w:jc w:val="both"/>
        <w:rPr>
          <w:sz w:val="26"/>
          <w:szCs w:val="26"/>
          <w:lang w:val="uk-UA"/>
        </w:rPr>
      </w:pPr>
    </w:p>
    <w:p w14:paraId="393AB8ED" w14:textId="71165B59" w:rsidR="009B29B3" w:rsidRPr="009B29B3" w:rsidRDefault="009B29B3" w:rsidP="009B29B3">
      <w:pPr>
        <w:pStyle w:val="a3"/>
        <w:widowControl w:val="0"/>
        <w:ind w:left="0" w:firstLine="709"/>
        <w:jc w:val="both"/>
        <w:rPr>
          <w:sz w:val="26"/>
          <w:szCs w:val="26"/>
          <w:lang w:val="uk-UA"/>
        </w:rPr>
      </w:pPr>
      <w:r w:rsidRPr="009B29B3">
        <w:rPr>
          <w:sz w:val="26"/>
          <w:szCs w:val="26"/>
          <w:lang w:val="uk-UA"/>
        </w:rPr>
        <w:t xml:space="preserve">Для оптимізації роботи Виконавчого органу під час дії воєнного стану Правлінням </w:t>
      </w:r>
      <w:r w:rsidRPr="009B29B3">
        <w:rPr>
          <w:sz w:val="26"/>
          <w:szCs w:val="26"/>
          <w:lang w:val="uk-UA"/>
        </w:rPr>
        <w:lastRenderedPageBreak/>
        <w:t xml:space="preserve">прийняте 25.02.2022 наступне рішення:  з 25.02.2022, тимчасово (до закінчення воєнного стану в Україні), передати всі повноваження Виконавчого органу, які передбачені для нього діючим законодавством та Статутом ПАТ «Донбасенерго», Голові Правління Бондаренку Едуарду Миколайовичу. </w:t>
      </w:r>
    </w:p>
    <w:p w14:paraId="1CD523BB" w14:textId="0FE60534" w:rsidR="009B29B3" w:rsidRPr="009B29B3" w:rsidRDefault="009B29B3" w:rsidP="009B29B3">
      <w:pPr>
        <w:widowControl w:val="0"/>
        <w:ind w:firstLine="567"/>
        <w:jc w:val="both"/>
        <w:rPr>
          <w:kern w:val="2"/>
          <w:sz w:val="26"/>
          <w:szCs w:val="26"/>
        </w:rPr>
      </w:pPr>
      <w:r w:rsidRPr="009B29B3">
        <w:rPr>
          <w:sz w:val="26"/>
          <w:szCs w:val="26"/>
        </w:rPr>
        <w:t xml:space="preserve">Протягом 2023 року засідання Правління скликались та проводились, але деякі рішення, що відносяться до компетенції Правління, вирішувались Головою Правління одноосібно на підставі рішення Правління від 25.02.2022 (протокол </w:t>
      </w:r>
      <w:r w:rsidRPr="009B29B3">
        <w:rPr>
          <w:bCs/>
          <w:sz w:val="26"/>
          <w:szCs w:val="26"/>
          <w:lang w:eastAsia="ru-RU"/>
        </w:rPr>
        <w:t>№2022/02-03</w:t>
      </w:r>
      <w:r w:rsidRPr="009B29B3">
        <w:rPr>
          <w:sz w:val="26"/>
          <w:szCs w:val="26"/>
        </w:rPr>
        <w:t xml:space="preserve">). </w:t>
      </w:r>
    </w:p>
    <w:p w14:paraId="37C88949" w14:textId="77777777" w:rsidR="009B29B3" w:rsidRPr="009B29B3" w:rsidRDefault="009B29B3" w:rsidP="009B29B3">
      <w:pPr>
        <w:widowControl w:val="0"/>
        <w:ind w:firstLine="709"/>
        <w:jc w:val="both"/>
        <w:rPr>
          <w:b/>
          <w:bCs/>
          <w:kern w:val="2"/>
          <w:sz w:val="26"/>
          <w:szCs w:val="26"/>
        </w:rPr>
      </w:pPr>
      <w:bookmarkStart w:id="2" w:name="_Hlk96438027"/>
    </w:p>
    <w:p w14:paraId="234792E2" w14:textId="1EDBC49A" w:rsidR="009B29B3" w:rsidRPr="009B29B3" w:rsidRDefault="009B29B3" w:rsidP="009B29B3">
      <w:pPr>
        <w:widowControl w:val="0"/>
        <w:ind w:firstLine="709"/>
        <w:jc w:val="both"/>
        <w:rPr>
          <w:b/>
          <w:bCs/>
          <w:kern w:val="2"/>
          <w:sz w:val="26"/>
          <w:szCs w:val="26"/>
        </w:rPr>
      </w:pPr>
      <w:r w:rsidRPr="009B29B3">
        <w:rPr>
          <w:b/>
          <w:bCs/>
          <w:kern w:val="2"/>
          <w:sz w:val="26"/>
          <w:szCs w:val="26"/>
        </w:rPr>
        <w:t>Висновки</w:t>
      </w:r>
    </w:p>
    <w:p w14:paraId="0BDAA805" w14:textId="77777777" w:rsidR="009B29B3" w:rsidRPr="009B29B3" w:rsidRDefault="009B29B3" w:rsidP="009B29B3">
      <w:pPr>
        <w:widowControl w:val="0"/>
        <w:ind w:firstLine="709"/>
        <w:jc w:val="both"/>
        <w:rPr>
          <w:kern w:val="2"/>
          <w:sz w:val="26"/>
          <w:szCs w:val="26"/>
        </w:rPr>
      </w:pPr>
      <w:r w:rsidRPr="009B29B3">
        <w:rPr>
          <w:kern w:val="2"/>
          <w:sz w:val="26"/>
          <w:szCs w:val="26"/>
        </w:rPr>
        <w:t xml:space="preserve">Протягом всього звітного періоду кількісний склад Виконавчого органу згідно Статуту – 7 осіб, у </w:t>
      </w:r>
      <w:proofErr w:type="spellStart"/>
      <w:r w:rsidRPr="009B29B3">
        <w:rPr>
          <w:kern w:val="2"/>
          <w:sz w:val="26"/>
          <w:szCs w:val="26"/>
        </w:rPr>
        <w:t>т.ч</w:t>
      </w:r>
      <w:proofErr w:type="spellEnd"/>
      <w:r w:rsidRPr="009B29B3">
        <w:rPr>
          <w:kern w:val="2"/>
          <w:sz w:val="26"/>
          <w:szCs w:val="26"/>
        </w:rPr>
        <w:t>. його Голова.  Фактичний склад Виконавчого органу з 25.02.2021 був меншим, ніж передбачено Статутом, однак, Виконавчий орган мав можливості здійснювати свої функції та приймати рішення. Кваліфікація членів Виконавчого органу дозволяє забезпечувати роботу Товариства.</w:t>
      </w:r>
    </w:p>
    <w:p w14:paraId="5685DF35" w14:textId="77777777" w:rsidR="00DA6B64" w:rsidRDefault="009B246E" w:rsidP="009B29B3">
      <w:pPr>
        <w:widowControl w:val="0"/>
        <w:ind w:firstLine="709"/>
        <w:jc w:val="both"/>
        <w:rPr>
          <w:kern w:val="2"/>
          <w:sz w:val="26"/>
          <w:szCs w:val="26"/>
        </w:rPr>
      </w:pPr>
      <w:r>
        <w:rPr>
          <w:kern w:val="2"/>
          <w:sz w:val="26"/>
          <w:szCs w:val="26"/>
        </w:rPr>
        <w:t>У</w:t>
      </w:r>
      <w:r w:rsidR="009B29B3" w:rsidRPr="009B29B3">
        <w:rPr>
          <w:kern w:val="2"/>
          <w:sz w:val="26"/>
          <w:szCs w:val="26"/>
        </w:rPr>
        <w:t xml:space="preserve"> звітному році завдяки діям Правління та трудового колективу під керівництвом Бондаренка</w:t>
      </w:r>
      <w:r w:rsidR="009B29B3" w:rsidRPr="009B29B3">
        <w:rPr>
          <w:kern w:val="2"/>
          <w:sz w:val="26"/>
          <w:szCs w:val="26"/>
          <w:lang w:val="en-US"/>
        </w:rPr>
        <w:t> </w:t>
      </w:r>
      <w:r w:rsidR="009B29B3" w:rsidRPr="009B29B3">
        <w:rPr>
          <w:kern w:val="2"/>
          <w:sz w:val="26"/>
          <w:szCs w:val="26"/>
        </w:rPr>
        <w:t xml:space="preserve">Е.М. </w:t>
      </w:r>
      <w:r w:rsidR="00912460">
        <w:rPr>
          <w:kern w:val="2"/>
          <w:sz w:val="26"/>
          <w:szCs w:val="26"/>
        </w:rPr>
        <w:t>здійснювалися всі можливі дії для виробництва електроенергії</w:t>
      </w:r>
      <w:r>
        <w:rPr>
          <w:kern w:val="2"/>
          <w:sz w:val="26"/>
          <w:szCs w:val="26"/>
        </w:rPr>
        <w:t xml:space="preserve"> та тепла, </w:t>
      </w:r>
      <w:r w:rsidR="00912460">
        <w:rPr>
          <w:kern w:val="2"/>
          <w:sz w:val="26"/>
          <w:szCs w:val="26"/>
        </w:rPr>
        <w:t xml:space="preserve">вживались </w:t>
      </w:r>
      <w:r w:rsidR="009B29B3" w:rsidRPr="009B29B3">
        <w:rPr>
          <w:kern w:val="2"/>
          <w:sz w:val="26"/>
          <w:szCs w:val="26"/>
        </w:rPr>
        <w:t>заходи щодо закупівлі палива</w:t>
      </w:r>
      <w:r w:rsidR="00912460">
        <w:rPr>
          <w:kern w:val="2"/>
          <w:sz w:val="26"/>
          <w:szCs w:val="26"/>
        </w:rPr>
        <w:t>, підтримки генеруючого обладнання у робочому стані в</w:t>
      </w:r>
      <w:r w:rsidR="009B29B3" w:rsidRPr="009B29B3">
        <w:rPr>
          <w:kern w:val="2"/>
          <w:sz w:val="26"/>
          <w:szCs w:val="26"/>
        </w:rPr>
        <w:t xml:space="preserve"> умовах воєнного стану, </w:t>
      </w:r>
      <w:r w:rsidR="00912460">
        <w:rPr>
          <w:kern w:val="2"/>
          <w:sz w:val="26"/>
          <w:szCs w:val="26"/>
        </w:rPr>
        <w:t xml:space="preserve">захисту обладнання від можливих пошкоджень та руйнувань, </w:t>
      </w:r>
      <w:r>
        <w:rPr>
          <w:kern w:val="2"/>
          <w:sz w:val="26"/>
          <w:szCs w:val="26"/>
        </w:rPr>
        <w:t>вживались заходи з забезпечення безпеки праці, в</w:t>
      </w:r>
      <w:r w:rsidR="009B29B3" w:rsidRPr="009B29B3">
        <w:rPr>
          <w:kern w:val="2"/>
          <w:sz w:val="26"/>
          <w:szCs w:val="26"/>
        </w:rPr>
        <w:t>иплачувалася заробітна плата працівникам Товариства</w:t>
      </w:r>
      <w:r w:rsidR="00912460">
        <w:rPr>
          <w:kern w:val="2"/>
          <w:sz w:val="26"/>
          <w:szCs w:val="26"/>
        </w:rPr>
        <w:t>, сплачувались податки</w:t>
      </w:r>
      <w:r>
        <w:rPr>
          <w:kern w:val="2"/>
          <w:sz w:val="26"/>
          <w:szCs w:val="26"/>
        </w:rPr>
        <w:t xml:space="preserve"> </w:t>
      </w:r>
      <w:r w:rsidR="00912460">
        <w:rPr>
          <w:kern w:val="2"/>
          <w:sz w:val="26"/>
          <w:szCs w:val="26"/>
        </w:rPr>
        <w:t>до</w:t>
      </w:r>
      <w:r>
        <w:rPr>
          <w:kern w:val="2"/>
          <w:sz w:val="26"/>
          <w:szCs w:val="26"/>
        </w:rPr>
        <w:t xml:space="preserve"> бюджетів </w:t>
      </w:r>
      <w:r w:rsidR="00912460">
        <w:rPr>
          <w:kern w:val="2"/>
          <w:sz w:val="26"/>
          <w:szCs w:val="26"/>
        </w:rPr>
        <w:t>всіх рівнів.</w:t>
      </w:r>
    </w:p>
    <w:p w14:paraId="0269A1EE" w14:textId="02772778" w:rsidR="009B29B3" w:rsidRPr="009B29B3" w:rsidRDefault="009B29B3" w:rsidP="009B29B3">
      <w:pPr>
        <w:widowControl w:val="0"/>
        <w:ind w:firstLine="709"/>
        <w:jc w:val="both"/>
        <w:rPr>
          <w:kern w:val="2"/>
          <w:sz w:val="26"/>
          <w:szCs w:val="26"/>
        </w:rPr>
      </w:pPr>
      <w:r w:rsidRPr="009B29B3">
        <w:rPr>
          <w:kern w:val="2"/>
          <w:sz w:val="26"/>
          <w:szCs w:val="26"/>
        </w:rPr>
        <w:t xml:space="preserve">Правлінням вжито всіх можливих заходів для забезпечення </w:t>
      </w:r>
      <w:r w:rsidR="009B246E">
        <w:rPr>
          <w:kern w:val="2"/>
          <w:sz w:val="26"/>
          <w:szCs w:val="26"/>
        </w:rPr>
        <w:t xml:space="preserve">сталого </w:t>
      </w:r>
      <w:r w:rsidRPr="009B29B3">
        <w:rPr>
          <w:kern w:val="2"/>
          <w:sz w:val="26"/>
          <w:szCs w:val="26"/>
        </w:rPr>
        <w:t xml:space="preserve">виробництва теплової енергії, у </w:t>
      </w:r>
      <w:proofErr w:type="spellStart"/>
      <w:r w:rsidRPr="009B29B3">
        <w:rPr>
          <w:kern w:val="2"/>
          <w:sz w:val="26"/>
          <w:szCs w:val="26"/>
        </w:rPr>
        <w:t>т.ч</w:t>
      </w:r>
      <w:proofErr w:type="spellEnd"/>
      <w:r w:rsidRPr="009B29B3">
        <w:rPr>
          <w:kern w:val="2"/>
          <w:sz w:val="26"/>
          <w:szCs w:val="26"/>
        </w:rPr>
        <w:t>.</w:t>
      </w:r>
      <w:r w:rsidR="009B246E">
        <w:rPr>
          <w:kern w:val="2"/>
          <w:sz w:val="26"/>
          <w:szCs w:val="26"/>
        </w:rPr>
        <w:t xml:space="preserve"> з метою</w:t>
      </w:r>
      <w:r w:rsidRPr="009B29B3">
        <w:rPr>
          <w:kern w:val="2"/>
          <w:sz w:val="26"/>
          <w:szCs w:val="26"/>
        </w:rPr>
        <w:t xml:space="preserve"> забезпечення опалення</w:t>
      </w:r>
      <w:r w:rsidR="00DA6B64">
        <w:rPr>
          <w:kern w:val="2"/>
          <w:sz w:val="26"/>
          <w:szCs w:val="26"/>
        </w:rPr>
        <w:t>м</w:t>
      </w:r>
      <w:r w:rsidR="009B246E">
        <w:rPr>
          <w:kern w:val="2"/>
          <w:sz w:val="26"/>
          <w:szCs w:val="26"/>
        </w:rPr>
        <w:t xml:space="preserve"> мешканців м. Миколаївки.  </w:t>
      </w:r>
      <w:r w:rsidRPr="009B29B3">
        <w:rPr>
          <w:kern w:val="2"/>
          <w:sz w:val="26"/>
          <w:szCs w:val="26"/>
        </w:rPr>
        <w:t xml:space="preserve"> </w:t>
      </w:r>
    </w:p>
    <w:p w14:paraId="2975E727" w14:textId="57DC4634" w:rsidR="009B29B3" w:rsidRPr="009B29B3" w:rsidRDefault="009B29B3" w:rsidP="009B29B3">
      <w:pPr>
        <w:widowControl w:val="0"/>
        <w:ind w:firstLine="709"/>
        <w:jc w:val="both"/>
        <w:rPr>
          <w:kern w:val="2"/>
          <w:sz w:val="26"/>
          <w:szCs w:val="26"/>
        </w:rPr>
      </w:pPr>
      <w:r w:rsidRPr="009B29B3">
        <w:rPr>
          <w:kern w:val="2"/>
          <w:sz w:val="26"/>
          <w:szCs w:val="26"/>
        </w:rPr>
        <w:t>Для Товариства останні дев’ять років були достатньо складними. Не зважаючи на всі скрутні обставини та обмеженість фінансових ресурсів, Товариство продовжує свою діяльність завдяки професійній роботі колективу та керівництва ПАТ</w:t>
      </w:r>
      <w:r w:rsidRPr="009B29B3">
        <w:rPr>
          <w:kern w:val="2"/>
          <w:sz w:val="26"/>
          <w:szCs w:val="26"/>
          <w:lang w:val="en-US"/>
        </w:rPr>
        <w:t> </w:t>
      </w:r>
      <w:r w:rsidRPr="009B29B3">
        <w:rPr>
          <w:kern w:val="2"/>
          <w:sz w:val="26"/>
          <w:szCs w:val="26"/>
        </w:rPr>
        <w:t>«Донбасенерго».</w:t>
      </w:r>
    </w:p>
    <w:p w14:paraId="15BA0024" w14:textId="7E821102" w:rsidR="00233834" w:rsidRPr="009B29B3" w:rsidRDefault="00233834" w:rsidP="00855973">
      <w:pPr>
        <w:spacing w:line="250" w:lineRule="auto"/>
        <w:ind w:firstLine="708"/>
        <w:jc w:val="both"/>
        <w:rPr>
          <w:sz w:val="26"/>
          <w:szCs w:val="26"/>
        </w:rPr>
      </w:pPr>
      <w:bookmarkStart w:id="3" w:name="_Hlk125984330"/>
      <w:bookmarkEnd w:id="2"/>
      <w:r w:rsidRPr="009B29B3">
        <w:rPr>
          <w:sz w:val="26"/>
          <w:szCs w:val="26"/>
        </w:rPr>
        <w:t>На результати діяльності Товариства у звітному році вплинули зовнішні фактори, які прямо пов’язані з військовою агресією РФ проти України.</w:t>
      </w:r>
    </w:p>
    <w:bookmarkEnd w:id="3"/>
    <w:p w14:paraId="20AB8264" w14:textId="1C436CE2" w:rsidR="00B62CB1" w:rsidRPr="009B29B3" w:rsidRDefault="00B62CB1" w:rsidP="00855973">
      <w:pPr>
        <w:widowControl w:val="0"/>
        <w:ind w:firstLine="708"/>
        <w:jc w:val="both"/>
        <w:rPr>
          <w:bCs/>
          <w:sz w:val="26"/>
          <w:szCs w:val="26"/>
        </w:rPr>
      </w:pPr>
      <w:r w:rsidRPr="009B29B3">
        <w:rPr>
          <w:bCs/>
          <w:sz w:val="26"/>
          <w:szCs w:val="26"/>
        </w:rPr>
        <w:t xml:space="preserve">Виконавчий орган </w:t>
      </w:r>
      <w:r w:rsidR="002B241F" w:rsidRPr="009B29B3">
        <w:rPr>
          <w:bCs/>
          <w:sz w:val="26"/>
          <w:szCs w:val="26"/>
        </w:rPr>
        <w:t>і</w:t>
      </w:r>
      <w:r w:rsidRPr="009B29B3">
        <w:rPr>
          <w:bCs/>
          <w:sz w:val="26"/>
          <w:szCs w:val="26"/>
        </w:rPr>
        <w:t xml:space="preserve"> </w:t>
      </w:r>
      <w:r w:rsidR="008D613A" w:rsidRPr="009B29B3">
        <w:rPr>
          <w:bCs/>
          <w:sz w:val="26"/>
          <w:szCs w:val="26"/>
        </w:rPr>
        <w:t xml:space="preserve">в </w:t>
      </w:r>
      <w:r w:rsidRPr="009B29B3">
        <w:rPr>
          <w:bCs/>
          <w:sz w:val="26"/>
          <w:szCs w:val="26"/>
        </w:rPr>
        <w:t xml:space="preserve">подальшому буде вживати </w:t>
      </w:r>
      <w:r w:rsidR="00877310" w:rsidRPr="009B29B3">
        <w:rPr>
          <w:bCs/>
          <w:sz w:val="26"/>
          <w:szCs w:val="26"/>
        </w:rPr>
        <w:t xml:space="preserve">всіх можливих </w:t>
      </w:r>
      <w:r w:rsidRPr="009B29B3">
        <w:rPr>
          <w:bCs/>
          <w:sz w:val="26"/>
          <w:szCs w:val="26"/>
        </w:rPr>
        <w:t>заход</w:t>
      </w:r>
      <w:r w:rsidR="00877310" w:rsidRPr="009B29B3">
        <w:rPr>
          <w:bCs/>
          <w:sz w:val="26"/>
          <w:szCs w:val="26"/>
        </w:rPr>
        <w:t xml:space="preserve">ів </w:t>
      </w:r>
      <w:r w:rsidRPr="009B29B3">
        <w:rPr>
          <w:bCs/>
          <w:sz w:val="26"/>
          <w:szCs w:val="26"/>
        </w:rPr>
        <w:t xml:space="preserve">для створення умов продовження виробничої діяльності Товариства, збереження цінностей, які зосереджені на наших працівниках, співтоваристві, довкіллі та партнерах.   </w:t>
      </w:r>
    </w:p>
    <w:p w14:paraId="6EB5EBD3" w14:textId="77777777" w:rsidR="00B62CB1" w:rsidRPr="009B29B3" w:rsidRDefault="00B62CB1" w:rsidP="00585CE4">
      <w:pPr>
        <w:widowControl w:val="0"/>
        <w:ind w:firstLine="567"/>
        <w:jc w:val="both"/>
        <w:rPr>
          <w:bCs/>
          <w:sz w:val="26"/>
          <w:szCs w:val="26"/>
        </w:rPr>
      </w:pPr>
    </w:p>
    <w:p w14:paraId="39532F34" w14:textId="166CEC21" w:rsidR="00B540EA" w:rsidRPr="009B29B3" w:rsidRDefault="00B540EA" w:rsidP="00585CE4">
      <w:pPr>
        <w:widowControl w:val="0"/>
        <w:ind w:firstLine="567"/>
        <w:jc w:val="both"/>
        <w:rPr>
          <w:bCs/>
          <w:sz w:val="26"/>
          <w:szCs w:val="26"/>
        </w:rPr>
      </w:pPr>
    </w:p>
    <w:p w14:paraId="6BAB5D31" w14:textId="77777777" w:rsidR="00233834" w:rsidRDefault="00233834" w:rsidP="00585CE4">
      <w:pPr>
        <w:widowControl w:val="0"/>
        <w:ind w:firstLine="567"/>
        <w:jc w:val="both"/>
        <w:rPr>
          <w:bCs/>
          <w:sz w:val="26"/>
          <w:szCs w:val="26"/>
        </w:rPr>
      </w:pPr>
    </w:p>
    <w:p w14:paraId="4CB8ADFE" w14:textId="77777777" w:rsidR="00DA6B64" w:rsidRDefault="00DA6B64" w:rsidP="00585CE4">
      <w:pPr>
        <w:widowControl w:val="0"/>
        <w:ind w:firstLine="567"/>
        <w:jc w:val="both"/>
        <w:rPr>
          <w:bCs/>
          <w:sz w:val="26"/>
          <w:szCs w:val="26"/>
        </w:rPr>
      </w:pPr>
    </w:p>
    <w:p w14:paraId="056E79A4" w14:textId="77777777" w:rsidR="00DA6B64" w:rsidRDefault="00DA6B64" w:rsidP="00A4423A">
      <w:pPr>
        <w:widowControl w:val="0"/>
        <w:jc w:val="both"/>
        <w:rPr>
          <w:bCs/>
          <w:sz w:val="26"/>
          <w:szCs w:val="26"/>
        </w:rPr>
      </w:pPr>
    </w:p>
    <w:p w14:paraId="286560BE" w14:textId="257144F0" w:rsidR="00B62CB1" w:rsidRPr="009B29B3" w:rsidRDefault="00B62CB1" w:rsidP="00A4423A">
      <w:pPr>
        <w:widowControl w:val="0"/>
        <w:jc w:val="both"/>
        <w:rPr>
          <w:bCs/>
          <w:sz w:val="26"/>
          <w:szCs w:val="26"/>
        </w:rPr>
      </w:pPr>
      <w:r w:rsidRPr="009B29B3">
        <w:rPr>
          <w:bCs/>
          <w:sz w:val="26"/>
          <w:szCs w:val="26"/>
        </w:rPr>
        <w:t>Член Правління –</w:t>
      </w:r>
    </w:p>
    <w:p w14:paraId="2B4D194B" w14:textId="1F7D6D0A" w:rsidR="00580F8F" w:rsidRPr="009B29B3" w:rsidRDefault="00B62CB1" w:rsidP="00A4423A">
      <w:pPr>
        <w:widowControl w:val="0"/>
        <w:jc w:val="both"/>
        <w:rPr>
          <w:bCs/>
          <w:sz w:val="26"/>
          <w:szCs w:val="26"/>
        </w:rPr>
      </w:pPr>
      <w:r w:rsidRPr="009B29B3">
        <w:rPr>
          <w:bCs/>
          <w:sz w:val="26"/>
          <w:szCs w:val="26"/>
        </w:rPr>
        <w:t>Секретар Правління</w:t>
      </w:r>
      <w:r w:rsidRPr="009B29B3">
        <w:rPr>
          <w:bCs/>
          <w:sz w:val="26"/>
          <w:szCs w:val="26"/>
        </w:rPr>
        <w:tab/>
      </w:r>
      <w:r w:rsidR="004D54C4">
        <w:rPr>
          <w:bCs/>
          <w:sz w:val="26"/>
          <w:szCs w:val="26"/>
        </w:rPr>
        <w:t xml:space="preserve">     ( </w:t>
      </w:r>
      <w:r w:rsidR="004D54C4" w:rsidRPr="004D54C4">
        <w:rPr>
          <w:i/>
          <w:iCs/>
          <w:color w:val="2E74B5" w:themeColor="accent1" w:themeShade="BF"/>
          <w:sz w:val="26"/>
          <w:szCs w:val="26"/>
        </w:rPr>
        <w:t>підпис</w:t>
      </w:r>
      <w:r w:rsidR="004D54C4">
        <w:rPr>
          <w:i/>
          <w:iCs/>
          <w:color w:val="2E74B5" w:themeColor="accent1" w:themeShade="BF"/>
          <w:sz w:val="26"/>
          <w:szCs w:val="26"/>
        </w:rPr>
        <w:t xml:space="preserve"> </w:t>
      </w:r>
      <w:r w:rsidR="004D54C4" w:rsidRPr="004D54C4">
        <w:rPr>
          <w:sz w:val="26"/>
          <w:szCs w:val="26"/>
        </w:rPr>
        <w:t>)</w:t>
      </w:r>
      <w:r w:rsidRPr="009B29B3">
        <w:rPr>
          <w:bCs/>
          <w:sz w:val="26"/>
          <w:szCs w:val="26"/>
        </w:rPr>
        <w:tab/>
      </w:r>
      <w:r w:rsidR="00DA6B64">
        <w:rPr>
          <w:bCs/>
          <w:sz w:val="26"/>
          <w:szCs w:val="26"/>
        </w:rPr>
        <w:tab/>
      </w:r>
      <w:r w:rsidRPr="009B29B3">
        <w:rPr>
          <w:bCs/>
          <w:sz w:val="26"/>
          <w:szCs w:val="26"/>
        </w:rPr>
        <w:t xml:space="preserve"> </w:t>
      </w:r>
      <w:r w:rsidR="004D54C4">
        <w:rPr>
          <w:bCs/>
          <w:sz w:val="26"/>
          <w:szCs w:val="26"/>
        </w:rPr>
        <w:tab/>
        <w:t xml:space="preserve"> </w:t>
      </w:r>
      <w:r w:rsidR="004D54C4">
        <w:rPr>
          <w:bCs/>
          <w:sz w:val="26"/>
          <w:szCs w:val="26"/>
        </w:rPr>
        <w:tab/>
      </w:r>
      <w:r w:rsidRPr="009B29B3">
        <w:rPr>
          <w:bCs/>
          <w:sz w:val="26"/>
          <w:szCs w:val="26"/>
        </w:rPr>
        <w:t>В</w:t>
      </w:r>
      <w:r w:rsidR="00233834" w:rsidRPr="009B29B3">
        <w:rPr>
          <w:bCs/>
          <w:sz w:val="26"/>
          <w:szCs w:val="26"/>
        </w:rPr>
        <w:t xml:space="preserve">алентина </w:t>
      </w:r>
      <w:r w:rsidRPr="009B29B3">
        <w:rPr>
          <w:bCs/>
          <w:sz w:val="26"/>
          <w:szCs w:val="26"/>
        </w:rPr>
        <w:t>М</w:t>
      </w:r>
      <w:r w:rsidR="00233834" w:rsidRPr="009B29B3">
        <w:rPr>
          <w:bCs/>
          <w:sz w:val="26"/>
          <w:szCs w:val="26"/>
        </w:rPr>
        <w:t xml:space="preserve">АРЧЕНКО </w:t>
      </w:r>
      <w:r w:rsidRPr="009B29B3">
        <w:rPr>
          <w:bCs/>
          <w:sz w:val="26"/>
          <w:szCs w:val="26"/>
        </w:rPr>
        <w:t xml:space="preserve"> </w:t>
      </w:r>
      <w:r w:rsidRPr="009B29B3">
        <w:rPr>
          <w:bCs/>
          <w:sz w:val="26"/>
          <w:szCs w:val="26"/>
        </w:rPr>
        <w:tab/>
      </w:r>
    </w:p>
    <w:sectPr w:rsidR="00580F8F" w:rsidRPr="009B29B3" w:rsidSect="005174DA">
      <w:headerReference w:type="even" r:id="rId9"/>
      <w:headerReference w:type="default" r:id="rId10"/>
      <w:footerReference w:type="even" r:id="rId11"/>
      <w:footerReference w:type="default" r:id="rId12"/>
      <w:headerReference w:type="first" r:id="rId13"/>
      <w:footerReference w:type="first" r:id="rId14"/>
      <w:pgSz w:w="11906" w:h="16838"/>
      <w:pgMar w:top="851" w:right="851" w:bottom="907"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EA8A70" w14:textId="77777777" w:rsidR="0022642D" w:rsidRDefault="0022642D" w:rsidP="0022642D">
      <w:r>
        <w:separator/>
      </w:r>
    </w:p>
  </w:endnote>
  <w:endnote w:type="continuationSeparator" w:id="0">
    <w:p w14:paraId="667E806E" w14:textId="77777777" w:rsidR="0022642D" w:rsidRDefault="0022642D" w:rsidP="00226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342D4" w14:textId="77777777" w:rsidR="003A269B" w:rsidRDefault="003A269B">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934531"/>
      <w:docPartObj>
        <w:docPartGallery w:val="Page Numbers (Bottom of Page)"/>
        <w:docPartUnique/>
      </w:docPartObj>
    </w:sdtPr>
    <w:sdtEndPr/>
    <w:sdtContent>
      <w:p w14:paraId="37ECB7BA" w14:textId="3115A29D" w:rsidR="003A269B" w:rsidRDefault="003A269B">
        <w:pPr>
          <w:pStyle w:val="af0"/>
          <w:jc w:val="right"/>
        </w:pPr>
        <w:r>
          <w:fldChar w:fldCharType="begin"/>
        </w:r>
        <w:r>
          <w:instrText>PAGE   \* MERGEFORMAT</w:instrText>
        </w:r>
        <w:r>
          <w:fldChar w:fldCharType="separate"/>
        </w:r>
        <w:r>
          <w:rPr>
            <w:lang w:val="ru-RU"/>
          </w:rPr>
          <w:t>2</w:t>
        </w:r>
        <w:r>
          <w:fldChar w:fldCharType="end"/>
        </w:r>
      </w:p>
    </w:sdtContent>
  </w:sdt>
  <w:p w14:paraId="33B51431" w14:textId="77777777" w:rsidR="003A269B" w:rsidRDefault="003A269B">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6DACE" w14:textId="77777777" w:rsidR="003A269B" w:rsidRDefault="003A269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93961" w14:textId="77777777" w:rsidR="0022642D" w:rsidRDefault="0022642D" w:rsidP="0022642D">
      <w:r>
        <w:separator/>
      </w:r>
    </w:p>
  </w:footnote>
  <w:footnote w:type="continuationSeparator" w:id="0">
    <w:p w14:paraId="2B038FF9" w14:textId="77777777" w:rsidR="0022642D" w:rsidRDefault="0022642D" w:rsidP="00226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A1E0C" w14:textId="77777777" w:rsidR="003A269B" w:rsidRDefault="003A269B">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1F0C6" w14:textId="77777777" w:rsidR="003A269B" w:rsidRDefault="003A269B">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6D8BF" w14:textId="77777777" w:rsidR="003A269B" w:rsidRDefault="003A269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231FB7"/>
    <w:multiLevelType w:val="hybridMultilevel"/>
    <w:tmpl w:val="2C1ED84E"/>
    <w:lvl w:ilvl="0" w:tplc="F1B07E64">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37EE5D52"/>
    <w:multiLevelType w:val="hybridMultilevel"/>
    <w:tmpl w:val="AECAED26"/>
    <w:lvl w:ilvl="0" w:tplc="6F187264">
      <w:numFmt w:val="bullet"/>
      <w:lvlText w:val="-"/>
      <w:lvlJc w:val="left"/>
      <w:pPr>
        <w:ind w:left="720" w:hanging="360"/>
      </w:pPr>
      <w:rPr>
        <w:rFonts w:ascii="Calibri" w:eastAsia="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62D01639"/>
    <w:multiLevelType w:val="hybridMultilevel"/>
    <w:tmpl w:val="9E6872F8"/>
    <w:lvl w:ilvl="0" w:tplc="87843204">
      <w:start w:val="2002"/>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6C146A4"/>
    <w:multiLevelType w:val="hybridMultilevel"/>
    <w:tmpl w:val="8AF8F3FE"/>
    <w:lvl w:ilvl="0" w:tplc="FAEA8D42">
      <w:start w:val="15"/>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67C70548"/>
    <w:multiLevelType w:val="hybridMultilevel"/>
    <w:tmpl w:val="9418DF26"/>
    <w:lvl w:ilvl="0" w:tplc="407C5842">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295793430">
    <w:abstractNumId w:val="3"/>
  </w:num>
  <w:num w:numId="2" w16cid:durableId="1062026923">
    <w:abstractNumId w:val="0"/>
  </w:num>
  <w:num w:numId="3" w16cid:durableId="365758799">
    <w:abstractNumId w:val="1"/>
  </w:num>
  <w:num w:numId="4" w16cid:durableId="1624001817">
    <w:abstractNumId w:val="4"/>
  </w:num>
  <w:num w:numId="5" w16cid:durableId="13232699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0B9"/>
    <w:rsid w:val="00005903"/>
    <w:rsid w:val="00013581"/>
    <w:rsid w:val="000147A7"/>
    <w:rsid w:val="00014C43"/>
    <w:rsid w:val="0001628B"/>
    <w:rsid w:val="000169E9"/>
    <w:rsid w:val="00022374"/>
    <w:rsid w:val="000257B3"/>
    <w:rsid w:val="00025E2E"/>
    <w:rsid w:val="000266C1"/>
    <w:rsid w:val="00027E91"/>
    <w:rsid w:val="000332D9"/>
    <w:rsid w:val="0003439F"/>
    <w:rsid w:val="00042D62"/>
    <w:rsid w:val="0004443C"/>
    <w:rsid w:val="000521A0"/>
    <w:rsid w:val="00052EA7"/>
    <w:rsid w:val="000651C1"/>
    <w:rsid w:val="00067532"/>
    <w:rsid w:val="000716D6"/>
    <w:rsid w:val="00071B00"/>
    <w:rsid w:val="00074B54"/>
    <w:rsid w:val="00076E6D"/>
    <w:rsid w:val="00080F7D"/>
    <w:rsid w:val="00083D30"/>
    <w:rsid w:val="00097DDA"/>
    <w:rsid w:val="000B3F7B"/>
    <w:rsid w:val="000B40D0"/>
    <w:rsid w:val="000B4ADE"/>
    <w:rsid w:val="000C5A8F"/>
    <w:rsid w:val="000C6089"/>
    <w:rsid w:val="000C6301"/>
    <w:rsid w:val="000C6D7C"/>
    <w:rsid w:val="000D2EEC"/>
    <w:rsid w:val="000D343C"/>
    <w:rsid w:val="000D4C74"/>
    <w:rsid w:val="000E04FA"/>
    <w:rsid w:val="000E740F"/>
    <w:rsid w:val="000F2E56"/>
    <w:rsid w:val="000F7674"/>
    <w:rsid w:val="001158A1"/>
    <w:rsid w:val="00122343"/>
    <w:rsid w:val="00142E76"/>
    <w:rsid w:val="00156195"/>
    <w:rsid w:val="0016200A"/>
    <w:rsid w:val="00163FE3"/>
    <w:rsid w:val="00187EC3"/>
    <w:rsid w:val="001913FF"/>
    <w:rsid w:val="001919C2"/>
    <w:rsid w:val="00195B6E"/>
    <w:rsid w:val="001A1CA8"/>
    <w:rsid w:val="001A4B7E"/>
    <w:rsid w:val="001A6804"/>
    <w:rsid w:val="001A7D9A"/>
    <w:rsid w:val="001B168F"/>
    <w:rsid w:val="001B7490"/>
    <w:rsid w:val="001C2671"/>
    <w:rsid w:val="001F00F1"/>
    <w:rsid w:val="001F4146"/>
    <w:rsid w:val="001F7A37"/>
    <w:rsid w:val="001F7BD0"/>
    <w:rsid w:val="00204ED3"/>
    <w:rsid w:val="00217DC4"/>
    <w:rsid w:val="002226CA"/>
    <w:rsid w:val="0022642D"/>
    <w:rsid w:val="00233834"/>
    <w:rsid w:val="00233F1B"/>
    <w:rsid w:val="002413C6"/>
    <w:rsid w:val="00246E7B"/>
    <w:rsid w:val="00254256"/>
    <w:rsid w:val="002546E4"/>
    <w:rsid w:val="002639F4"/>
    <w:rsid w:val="00275E58"/>
    <w:rsid w:val="0027703C"/>
    <w:rsid w:val="00286DE8"/>
    <w:rsid w:val="0029619C"/>
    <w:rsid w:val="002B0519"/>
    <w:rsid w:val="002B241F"/>
    <w:rsid w:val="002B4A8E"/>
    <w:rsid w:val="002C19D6"/>
    <w:rsid w:val="002C3D16"/>
    <w:rsid w:val="002C626F"/>
    <w:rsid w:val="002D199C"/>
    <w:rsid w:val="002D5BDF"/>
    <w:rsid w:val="002E2B04"/>
    <w:rsid w:val="002E7E9A"/>
    <w:rsid w:val="002F16F1"/>
    <w:rsid w:val="002F28F7"/>
    <w:rsid w:val="002F7A6D"/>
    <w:rsid w:val="00301057"/>
    <w:rsid w:val="003167DF"/>
    <w:rsid w:val="00320C40"/>
    <w:rsid w:val="00323402"/>
    <w:rsid w:val="00334D62"/>
    <w:rsid w:val="00336F6F"/>
    <w:rsid w:val="003431B1"/>
    <w:rsid w:val="00344E7E"/>
    <w:rsid w:val="0035082D"/>
    <w:rsid w:val="003508DB"/>
    <w:rsid w:val="003639FA"/>
    <w:rsid w:val="00370103"/>
    <w:rsid w:val="00373480"/>
    <w:rsid w:val="00376FC0"/>
    <w:rsid w:val="003832FA"/>
    <w:rsid w:val="00385051"/>
    <w:rsid w:val="00387827"/>
    <w:rsid w:val="00397060"/>
    <w:rsid w:val="003A269B"/>
    <w:rsid w:val="003A2F28"/>
    <w:rsid w:val="003B73FC"/>
    <w:rsid w:val="003C1A4F"/>
    <w:rsid w:val="003C6D73"/>
    <w:rsid w:val="003D28D1"/>
    <w:rsid w:val="003D2FA7"/>
    <w:rsid w:val="003D5C45"/>
    <w:rsid w:val="003D6385"/>
    <w:rsid w:val="003E06C6"/>
    <w:rsid w:val="003E1E2C"/>
    <w:rsid w:val="003F0466"/>
    <w:rsid w:val="003F7058"/>
    <w:rsid w:val="003F799C"/>
    <w:rsid w:val="0041235F"/>
    <w:rsid w:val="004144D6"/>
    <w:rsid w:val="00423648"/>
    <w:rsid w:val="00446898"/>
    <w:rsid w:val="00446AAE"/>
    <w:rsid w:val="00450B2C"/>
    <w:rsid w:val="00460741"/>
    <w:rsid w:val="00464EC5"/>
    <w:rsid w:val="00474602"/>
    <w:rsid w:val="00481D8E"/>
    <w:rsid w:val="00484ADE"/>
    <w:rsid w:val="00486BC9"/>
    <w:rsid w:val="00494BCA"/>
    <w:rsid w:val="004A429F"/>
    <w:rsid w:val="004A42C5"/>
    <w:rsid w:val="004A56AD"/>
    <w:rsid w:val="004B2956"/>
    <w:rsid w:val="004D19AC"/>
    <w:rsid w:val="004D54C4"/>
    <w:rsid w:val="004D6E02"/>
    <w:rsid w:val="004D7B6D"/>
    <w:rsid w:val="004E1514"/>
    <w:rsid w:val="004F0620"/>
    <w:rsid w:val="004F12CF"/>
    <w:rsid w:val="004F69F7"/>
    <w:rsid w:val="004F7225"/>
    <w:rsid w:val="005054DA"/>
    <w:rsid w:val="00511570"/>
    <w:rsid w:val="00514705"/>
    <w:rsid w:val="00516C78"/>
    <w:rsid w:val="005174DA"/>
    <w:rsid w:val="00517FA0"/>
    <w:rsid w:val="00523936"/>
    <w:rsid w:val="00523E7D"/>
    <w:rsid w:val="00527B6B"/>
    <w:rsid w:val="00536F66"/>
    <w:rsid w:val="00537CF9"/>
    <w:rsid w:val="0054157B"/>
    <w:rsid w:val="00543728"/>
    <w:rsid w:val="00544B38"/>
    <w:rsid w:val="00546283"/>
    <w:rsid w:val="00550B62"/>
    <w:rsid w:val="00563EB4"/>
    <w:rsid w:val="0056730A"/>
    <w:rsid w:val="00571D41"/>
    <w:rsid w:val="00580F8F"/>
    <w:rsid w:val="00585CE4"/>
    <w:rsid w:val="005929A3"/>
    <w:rsid w:val="005A3384"/>
    <w:rsid w:val="005B562F"/>
    <w:rsid w:val="005C64FF"/>
    <w:rsid w:val="005C6B8D"/>
    <w:rsid w:val="005D5E93"/>
    <w:rsid w:val="005F275C"/>
    <w:rsid w:val="006111F8"/>
    <w:rsid w:val="00624A66"/>
    <w:rsid w:val="006503B4"/>
    <w:rsid w:val="00657D09"/>
    <w:rsid w:val="00682045"/>
    <w:rsid w:val="00682646"/>
    <w:rsid w:val="00684682"/>
    <w:rsid w:val="00687680"/>
    <w:rsid w:val="0069038B"/>
    <w:rsid w:val="00693EF7"/>
    <w:rsid w:val="006A03ED"/>
    <w:rsid w:val="006A4B8D"/>
    <w:rsid w:val="006A5349"/>
    <w:rsid w:val="006B1499"/>
    <w:rsid w:val="006B3D29"/>
    <w:rsid w:val="006C4193"/>
    <w:rsid w:val="006C7164"/>
    <w:rsid w:val="006D0A90"/>
    <w:rsid w:val="006D3090"/>
    <w:rsid w:val="006D3E52"/>
    <w:rsid w:val="006E4EC3"/>
    <w:rsid w:val="006E5C92"/>
    <w:rsid w:val="006F5553"/>
    <w:rsid w:val="006F6D9E"/>
    <w:rsid w:val="006F7D2E"/>
    <w:rsid w:val="00713E58"/>
    <w:rsid w:val="00714A55"/>
    <w:rsid w:val="00716A22"/>
    <w:rsid w:val="00716D53"/>
    <w:rsid w:val="00720655"/>
    <w:rsid w:val="00733481"/>
    <w:rsid w:val="00753ED3"/>
    <w:rsid w:val="00762D88"/>
    <w:rsid w:val="00762DFE"/>
    <w:rsid w:val="00770989"/>
    <w:rsid w:val="0077432C"/>
    <w:rsid w:val="00781AC2"/>
    <w:rsid w:val="0078740E"/>
    <w:rsid w:val="00790186"/>
    <w:rsid w:val="00790DFE"/>
    <w:rsid w:val="007A05A2"/>
    <w:rsid w:val="007A2FE7"/>
    <w:rsid w:val="007B1C08"/>
    <w:rsid w:val="007B4752"/>
    <w:rsid w:val="007B7F43"/>
    <w:rsid w:val="007C7ECB"/>
    <w:rsid w:val="007D2257"/>
    <w:rsid w:val="007E4434"/>
    <w:rsid w:val="007F2F31"/>
    <w:rsid w:val="007F4E09"/>
    <w:rsid w:val="0080430C"/>
    <w:rsid w:val="00804D4E"/>
    <w:rsid w:val="00804E97"/>
    <w:rsid w:val="0081278B"/>
    <w:rsid w:val="00820B64"/>
    <w:rsid w:val="008240AB"/>
    <w:rsid w:val="00835A6E"/>
    <w:rsid w:val="00837B71"/>
    <w:rsid w:val="0084135F"/>
    <w:rsid w:val="0084200C"/>
    <w:rsid w:val="00846EBA"/>
    <w:rsid w:val="00851962"/>
    <w:rsid w:val="00855973"/>
    <w:rsid w:val="00862C8A"/>
    <w:rsid w:val="00871934"/>
    <w:rsid w:val="00876F5C"/>
    <w:rsid w:val="00877310"/>
    <w:rsid w:val="00887049"/>
    <w:rsid w:val="008A01AE"/>
    <w:rsid w:val="008A127C"/>
    <w:rsid w:val="008A3E1C"/>
    <w:rsid w:val="008B12BA"/>
    <w:rsid w:val="008B59EB"/>
    <w:rsid w:val="008B6120"/>
    <w:rsid w:val="008B7422"/>
    <w:rsid w:val="008C10CE"/>
    <w:rsid w:val="008D613A"/>
    <w:rsid w:val="008D7033"/>
    <w:rsid w:val="008F7218"/>
    <w:rsid w:val="009008B9"/>
    <w:rsid w:val="00901C63"/>
    <w:rsid w:val="00912460"/>
    <w:rsid w:val="0091736E"/>
    <w:rsid w:val="00933B06"/>
    <w:rsid w:val="00951A6A"/>
    <w:rsid w:val="00961CFD"/>
    <w:rsid w:val="009846D2"/>
    <w:rsid w:val="0099190D"/>
    <w:rsid w:val="009A1B14"/>
    <w:rsid w:val="009A220D"/>
    <w:rsid w:val="009A4CB8"/>
    <w:rsid w:val="009B246E"/>
    <w:rsid w:val="009B29B3"/>
    <w:rsid w:val="009B68EF"/>
    <w:rsid w:val="009B7F5B"/>
    <w:rsid w:val="009C5518"/>
    <w:rsid w:val="009D12F7"/>
    <w:rsid w:val="009E784C"/>
    <w:rsid w:val="009F562E"/>
    <w:rsid w:val="00A01B08"/>
    <w:rsid w:val="00A01FAE"/>
    <w:rsid w:val="00A0314B"/>
    <w:rsid w:val="00A04518"/>
    <w:rsid w:val="00A04F72"/>
    <w:rsid w:val="00A17308"/>
    <w:rsid w:val="00A17B7C"/>
    <w:rsid w:val="00A20B6A"/>
    <w:rsid w:val="00A252F6"/>
    <w:rsid w:val="00A3721F"/>
    <w:rsid w:val="00A40CD0"/>
    <w:rsid w:val="00A4423A"/>
    <w:rsid w:val="00A47C2C"/>
    <w:rsid w:val="00A501C9"/>
    <w:rsid w:val="00A512CE"/>
    <w:rsid w:val="00A549C3"/>
    <w:rsid w:val="00A72FD3"/>
    <w:rsid w:val="00A913E9"/>
    <w:rsid w:val="00A92699"/>
    <w:rsid w:val="00A94256"/>
    <w:rsid w:val="00AA3553"/>
    <w:rsid w:val="00AA4929"/>
    <w:rsid w:val="00AA51A4"/>
    <w:rsid w:val="00AA6545"/>
    <w:rsid w:val="00AA6557"/>
    <w:rsid w:val="00AA7913"/>
    <w:rsid w:val="00AB1979"/>
    <w:rsid w:val="00AB6CFE"/>
    <w:rsid w:val="00AC3B76"/>
    <w:rsid w:val="00AC488F"/>
    <w:rsid w:val="00AC51A3"/>
    <w:rsid w:val="00AC651A"/>
    <w:rsid w:val="00AD2807"/>
    <w:rsid w:val="00AE11A5"/>
    <w:rsid w:val="00AF2ECD"/>
    <w:rsid w:val="00B018BA"/>
    <w:rsid w:val="00B03187"/>
    <w:rsid w:val="00B0497D"/>
    <w:rsid w:val="00B04CCA"/>
    <w:rsid w:val="00B225B5"/>
    <w:rsid w:val="00B27A59"/>
    <w:rsid w:val="00B27B40"/>
    <w:rsid w:val="00B304DF"/>
    <w:rsid w:val="00B33520"/>
    <w:rsid w:val="00B354AD"/>
    <w:rsid w:val="00B42531"/>
    <w:rsid w:val="00B540EA"/>
    <w:rsid w:val="00B604C7"/>
    <w:rsid w:val="00B62CB1"/>
    <w:rsid w:val="00B87B93"/>
    <w:rsid w:val="00B9497B"/>
    <w:rsid w:val="00BD4DA6"/>
    <w:rsid w:val="00BE4A86"/>
    <w:rsid w:val="00BF7807"/>
    <w:rsid w:val="00C00C26"/>
    <w:rsid w:val="00C24BA5"/>
    <w:rsid w:val="00C366FF"/>
    <w:rsid w:val="00C414D1"/>
    <w:rsid w:val="00C46C45"/>
    <w:rsid w:val="00C47772"/>
    <w:rsid w:val="00C54AA2"/>
    <w:rsid w:val="00C57514"/>
    <w:rsid w:val="00C74090"/>
    <w:rsid w:val="00C826D6"/>
    <w:rsid w:val="00C929EB"/>
    <w:rsid w:val="00C952AE"/>
    <w:rsid w:val="00C958DB"/>
    <w:rsid w:val="00C95D7B"/>
    <w:rsid w:val="00CA1F7D"/>
    <w:rsid w:val="00CA263A"/>
    <w:rsid w:val="00CA62A0"/>
    <w:rsid w:val="00CD26E7"/>
    <w:rsid w:val="00CE3F80"/>
    <w:rsid w:val="00CF1F56"/>
    <w:rsid w:val="00CF78B6"/>
    <w:rsid w:val="00D07545"/>
    <w:rsid w:val="00D14034"/>
    <w:rsid w:val="00D1680B"/>
    <w:rsid w:val="00D20A18"/>
    <w:rsid w:val="00D23503"/>
    <w:rsid w:val="00D239A5"/>
    <w:rsid w:val="00D303B7"/>
    <w:rsid w:val="00D3171B"/>
    <w:rsid w:val="00D3682D"/>
    <w:rsid w:val="00D52157"/>
    <w:rsid w:val="00D65429"/>
    <w:rsid w:val="00D70977"/>
    <w:rsid w:val="00D7185D"/>
    <w:rsid w:val="00D81340"/>
    <w:rsid w:val="00D87A3C"/>
    <w:rsid w:val="00D909B9"/>
    <w:rsid w:val="00D94633"/>
    <w:rsid w:val="00D96C45"/>
    <w:rsid w:val="00D971AA"/>
    <w:rsid w:val="00D97F89"/>
    <w:rsid w:val="00DA275F"/>
    <w:rsid w:val="00DA6B64"/>
    <w:rsid w:val="00DB4D65"/>
    <w:rsid w:val="00DC19E3"/>
    <w:rsid w:val="00DD3670"/>
    <w:rsid w:val="00DF00B9"/>
    <w:rsid w:val="00DF336D"/>
    <w:rsid w:val="00DF6A7D"/>
    <w:rsid w:val="00DF7D27"/>
    <w:rsid w:val="00DF7E56"/>
    <w:rsid w:val="00E15914"/>
    <w:rsid w:val="00E17428"/>
    <w:rsid w:val="00E34EFC"/>
    <w:rsid w:val="00E37186"/>
    <w:rsid w:val="00E469B6"/>
    <w:rsid w:val="00E50FAA"/>
    <w:rsid w:val="00E57ACB"/>
    <w:rsid w:val="00E621A2"/>
    <w:rsid w:val="00E649D6"/>
    <w:rsid w:val="00E71E2F"/>
    <w:rsid w:val="00E81D2C"/>
    <w:rsid w:val="00E84928"/>
    <w:rsid w:val="00E86E84"/>
    <w:rsid w:val="00E955DA"/>
    <w:rsid w:val="00EB4423"/>
    <w:rsid w:val="00EB5FA7"/>
    <w:rsid w:val="00EB6932"/>
    <w:rsid w:val="00EB729F"/>
    <w:rsid w:val="00EE18BA"/>
    <w:rsid w:val="00EE4074"/>
    <w:rsid w:val="00EE476A"/>
    <w:rsid w:val="00EF0ACF"/>
    <w:rsid w:val="00F00695"/>
    <w:rsid w:val="00F010BD"/>
    <w:rsid w:val="00F04C1C"/>
    <w:rsid w:val="00F06FE0"/>
    <w:rsid w:val="00F101E2"/>
    <w:rsid w:val="00F12DEF"/>
    <w:rsid w:val="00F1313A"/>
    <w:rsid w:val="00F16C21"/>
    <w:rsid w:val="00F16D46"/>
    <w:rsid w:val="00F31062"/>
    <w:rsid w:val="00F310D0"/>
    <w:rsid w:val="00F42347"/>
    <w:rsid w:val="00F45A85"/>
    <w:rsid w:val="00F57081"/>
    <w:rsid w:val="00F6176C"/>
    <w:rsid w:val="00F644E3"/>
    <w:rsid w:val="00F70244"/>
    <w:rsid w:val="00F81153"/>
    <w:rsid w:val="00F84227"/>
    <w:rsid w:val="00F87255"/>
    <w:rsid w:val="00F91190"/>
    <w:rsid w:val="00F94796"/>
    <w:rsid w:val="00F95C62"/>
    <w:rsid w:val="00FA3CDA"/>
    <w:rsid w:val="00FB649A"/>
    <w:rsid w:val="00FB6E66"/>
    <w:rsid w:val="00FC1750"/>
    <w:rsid w:val="00FD0DBC"/>
    <w:rsid w:val="00FD1FD1"/>
    <w:rsid w:val="00FE0BAA"/>
    <w:rsid w:val="00FE2BE2"/>
    <w:rsid w:val="00FE5018"/>
    <w:rsid w:val="00FF0D9B"/>
    <w:rsid w:val="00FF77AD"/>
    <w:rsid w:val="00FF78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958E4"/>
  <w15:chartTrackingRefBased/>
  <w15:docId w15:val="{3A2679AF-D7AD-45BB-8AE8-BE2CF28C8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00B9"/>
    <w:pPr>
      <w:spacing w:after="0" w:line="240" w:lineRule="auto"/>
    </w:pPr>
    <w:rPr>
      <w:rFonts w:ascii="Times New Roman" w:eastAsia="Times New Roman" w:hAnsi="Times New Roman" w:cs="Times New Roman"/>
      <w:sz w:val="20"/>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DF00B9"/>
    <w:pPr>
      <w:spacing w:before="100" w:beforeAutospacing="1" w:after="100" w:afterAutospacing="1"/>
    </w:pPr>
    <w:rPr>
      <w:sz w:val="24"/>
      <w:szCs w:val="24"/>
    </w:rPr>
  </w:style>
  <w:style w:type="paragraph" w:styleId="a3">
    <w:name w:val="List Paragraph"/>
    <w:aliases w:val="1 Текст,List_Paragraph,Multilevel para_II,List Paragraph1,Akapit z listą BS,Main numbered paragraph,Абзац вправо-1,Lvl 1 Bullet,Bullet List,FooterText"/>
    <w:basedOn w:val="a"/>
    <w:link w:val="a4"/>
    <w:uiPriority w:val="34"/>
    <w:qFormat/>
    <w:rsid w:val="00DF00B9"/>
    <w:pPr>
      <w:ind w:left="708"/>
    </w:pPr>
    <w:rPr>
      <w:lang w:val="ru-RU"/>
    </w:rPr>
  </w:style>
  <w:style w:type="paragraph" w:customStyle="1" w:styleId="a5">
    <w:basedOn w:val="a"/>
    <w:next w:val="a6"/>
    <w:link w:val="a7"/>
    <w:qFormat/>
    <w:rsid w:val="002546E4"/>
    <w:pPr>
      <w:jc w:val="center"/>
    </w:pPr>
    <w:rPr>
      <w:rFonts w:ascii="Arial" w:hAnsi="Arial"/>
      <w:sz w:val="32"/>
      <w:lang w:val="ru-RU" w:eastAsia="ru-RU"/>
    </w:rPr>
  </w:style>
  <w:style w:type="character" w:customStyle="1" w:styleId="a7">
    <w:name w:val="Заголовок Знак"/>
    <w:link w:val="a5"/>
    <w:rsid w:val="002546E4"/>
    <w:rPr>
      <w:rFonts w:ascii="Arial" w:eastAsia="Times New Roman" w:hAnsi="Arial" w:cs="Times New Roman"/>
      <w:sz w:val="32"/>
      <w:szCs w:val="20"/>
      <w:lang w:eastAsia="ru-RU"/>
    </w:rPr>
  </w:style>
  <w:style w:type="character" w:customStyle="1" w:styleId="hps">
    <w:name w:val="hps"/>
    <w:rsid w:val="002546E4"/>
  </w:style>
  <w:style w:type="paragraph" w:styleId="a6">
    <w:name w:val="Title"/>
    <w:basedOn w:val="a"/>
    <w:next w:val="a"/>
    <w:link w:val="1"/>
    <w:uiPriority w:val="10"/>
    <w:qFormat/>
    <w:rsid w:val="002546E4"/>
    <w:pPr>
      <w:contextualSpacing/>
    </w:pPr>
    <w:rPr>
      <w:rFonts w:asciiTheme="majorHAnsi" w:eastAsiaTheme="majorEastAsia" w:hAnsiTheme="majorHAnsi" w:cstheme="majorBidi"/>
      <w:spacing w:val="-10"/>
      <w:kern w:val="28"/>
      <w:sz w:val="56"/>
      <w:szCs w:val="56"/>
    </w:rPr>
  </w:style>
  <w:style w:type="character" w:customStyle="1" w:styleId="1">
    <w:name w:val="Заголовок Знак1"/>
    <w:basedOn w:val="a0"/>
    <w:link w:val="a6"/>
    <w:uiPriority w:val="10"/>
    <w:rsid w:val="002546E4"/>
    <w:rPr>
      <w:rFonts w:asciiTheme="majorHAnsi" w:eastAsiaTheme="majorEastAsia" w:hAnsiTheme="majorHAnsi" w:cstheme="majorBidi"/>
      <w:spacing w:val="-10"/>
      <w:kern w:val="28"/>
      <w:sz w:val="56"/>
      <w:szCs w:val="56"/>
      <w:lang w:val="uk-UA" w:eastAsia="uk-UA"/>
    </w:rPr>
  </w:style>
  <w:style w:type="paragraph" w:styleId="a8">
    <w:name w:val="Balloon Text"/>
    <w:basedOn w:val="a"/>
    <w:link w:val="a9"/>
    <w:uiPriority w:val="99"/>
    <w:semiHidden/>
    <w:unhideWhenUsed/>
    <w:rsid w:val="00076E6D"/>
    <w:rPr>
      <w:rFonts w:ascii="Segoe UI" w:hAnsi="Segoe UI" w:cs="Segoe UI"/>
      <w:sz w:val="18"/>
      <w:szCs w:val="18"/>
    </w:rPr>
  </w:style>
  <w:style w:type="character" w:customStyle="1" w:styleId="a9">
    <w:name w:val="Текст выноски Знак"/>
    <w:basedOn w:val="a0"/>
    <w:link w:val="a8"/>
    <w:uiPriority w:val="99"/>
    <w:semiHidden/>
    <w:rsid w:val="00076E6D"/>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22642D"/>
  </w:style>
  <w:style w:type="character" w:customStyle="1" w:styleId="ab">
    <w:name w:val="Текст сноски Знак"/>
    <w:basedOn w:val="a0"/>
    <w:link w:val="aa"/>
    <w:uiPriority w:val="99"/>
    <w:semiHidden/>
    <w:rsid w:val="0022642D"/>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22642D"/>
    <w:rPr>
      <w:vertAlign w:val="superscript"/>
    </w:rPr>
  </w:style>
  <w:style w:type="paragraph" w:customStyle="1" w:styleId="Default">
    <w:name w:val="Default"/>
    <w:rsid w:val="004D7B6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vts44">
    <w:name w:val="rvts44"/>
    <w:basedOn w:val="a0"/>
    <w:rsid w:val="00D1680B"/>
  </w:style>
  <w:style w:type="paragraph" w:customStyle="1" w:styleId="rvps6">
    <w:name w:val="rvps6"/>
    <w:basedOn w:val="a"/>
    <w:rsid w:val="005D5E93"/>
    <w:pPr>
      <w:spacing w:before="100" w:beforeAutospacing="1" w:after="100" w:afterAutospacing="1"/>
    </w:pPr>
    <w:rPr>
      <w:sz w:val="24"/>
      <w:szCs w:val="24"/>
      <w:lang w:val="ru-RU" w:eastAsia="ru-RU"/>
    </w:rPr>
  </w:style>
  <w:style w:type="character" w:customStyle="1" w:styleId="rvts23">
    <w:name w:val="rvts23"/>
    <w:basedOn w:val="a0"/>
    <w:rsid w:val="00013581"/>
  </w:style>
  <w:style w:type="character" w:styleId="ad">
    <w:name w:val="Hyperlink"/>
    <w:basedOn w:val="a0"/>
    <w:unhideWhenUsed/>
    <w:rsid w:val="009B29B3"/>
    <w:rPr>
      <w:color w:val="0563C1" w:themeColor="hyperlink"/>
      <w:u w:val="single"/>
    </w:rPr>
  </w:style>
  <w:style w:type="character" w:customStyle="1" w:styleId="a4">
    <w:name w:val="Абзац списка Знак"/>
    <w:aliases w:val="1 Текст Знак,List_Paragraph Знак,Multilevel para_II Знак,List Paragraph1 Знак,Akapit z listą BS Знак,Main numbered paragraph Знак,Абзац вправо-1 Знак,Lvl 1 Bullet Знак,Bullet List Знак,FooterText Знак"/>
    <w:link w:val="a3"/>
    <w:uiPriority w:val="34"/>
    <w:locked/>
    <w:rsid w:val="009B29B3"/>
    <w:rPr>
      <w:rFonts w:ascii="Times New Roman" w:eastAsia="Times New Roman" w:hAnsi="Times New Roman" w:cs="Times New Roman"/>
      <w:sz w:val="20"/>
      <w:szCs w:val="20"/>
      <w:lang w:eastAsia="uk-UA"/>
    </w:rPr>
  </w:style>
  <w:style w:type="paragraph" w:styleId="ae">
    <w:name w:val="header"/>
    <w:basedOn w:val="a"/>
    <w:link w:val="af"/>
    <w:uiPriority w:val="99"/>
    <w:unhideWhenUsed/>
    <w:rsid w:val="003A269B"/>
    <w:pPr>
      <w:tabs>
        <w:tab w:val="center" w:pos="4677"/>
        <w:tab w:val="right" w:pos="9355"/>
      </w:tabs>
    </w:pPr>
  </w:style>
  <w:style w:type="character" w:customStyle="1" w:styleId="af">
    <w:name w:val="Верхний колонтитул Знак"/>
    <w:basedOn w:val="a0"/>
    <w:link w:val="ae"/>
    <w:uiPriority w:val="99"/>
    <w:rsid w:val="003A269B"/>
    <w:rPr>
      <w:rFonts w:ascii="Times New Roman" w:eastAsia="Times New Roman" w:hAnsi="Times New Roman" w:cs="Times New Roman"/>
      <w:sz w:val="20"/>
      <w:szCs w:val="20"/>
      <w:lang w:val="uk-UA" w:eastAsia="uk-UA"/>
    </w:rPr>
  </w:style>
  <w:style w:type="paragraph" w:styleId="af0">
    <w:name w:val="footer"/>
    <w:basedOn w:val="a"/>
    <w:link w:val="af1"/>
    <w:uiPriority w:val="99"/>
    <w:unhideWhenUsed/>
    <w:rsid w:val="003A269B"/>
    <w:pPr>
      <w:tabs>
        <w:tab w:val="center" w:pos="4677"/>
        <w:tab w:val="right" w:pos="9355"/>
      </w:tabs>
    </w:pPr>
  </w:style>
  <w:style w:type="character" w:customStyle="1" w:styleId="af1">
    <w:name w:val="Нижний колонтитул Знак"/>
    <w:basedOn w:val="a0"/>
    <w:link w:val="af0"/>
    <w:uiPriority w:val="99"/>
    <w:rsid w:val="003A269B"/>
    <w:rPr>
      <w:rFonts w:ascii="Times New Roman" w:eastAsia="Times New Roman" w:hAnsi="Times New Roman" w:cs="Times New Roman"/>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0360307">
      <w:bodyDiv w:val="1"/>
      <w:marLeft w:val="0"/>
      <w:marRight w:val="0"/>
      <w:marTop w:val="0"/>
      <w:marBottom w:val="0"/>
      <w:divBdr>
        <w:top w:val="none" w:sz="0" w:space="0" w:color="auto"/>
        <w:left w:val="none" w:sz="0" w:space="0" w:color="auto"/>
        <w:bottom w:val="none" w:sz="0" w:space="0" w:color="auto"/>
        <w:right w:val="none" w:sz="0" w:space="0" w:color="auto"/>
      </w:divBdr>
    </w:div>
    <w:div w:id="1878346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com.ua/uploads/0/4357-2023MbRul.zi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02453-91E5-4B3C-8CCE-AD895341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3568</Words>
  <Characters>20339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Колода Евгений Анатольевич</cp:lastModifiedBy>
  <cp:revision>2</cp:revision>
  <cp:lastPrinted>2024-03-19T09:36:00Z</cp:lastPrinted>
  <dcterms:created xsi:type="dcterms:W3CDTF">2024-05-20T11:35:00Z</dcterms:created>
  <dcterms:modified xsi:type="dcterms:W3CDTF">2024-05-20T11:35:00Z</dcterms:modified>
</cp:coreProperties>
</file>